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B38" w:rsidRDefault="00487B38" w:rsidP="00487B38">
      <w:pPr>
        <w:pStyle w:val="NormalWeb"/>
        <w:spacing w:line="480" w:lineRule="auto"/>
        <w:ind w:firstLine="720"/>
        <w:contextualSpacing/>
        <w:jc w:val="center"/>
        <w:rPr>
          <w:rStyle w:val="Strong"/>
          <w:color w:val="0E101A"/>
          <w:u w:val="single"/>
        </w:rPr>
      </w:pPr>
    </w:p>
    <w:p w:rsidR="00487B38" w:rsidRPr="00487B38" w:rsidRDefault="00487B38" w:rsidP="00487B38">
      <w:pPr>
        <w:tabs>
          <w:tab w:val="left" w:pos="4050"/>
        </w:tabs>
        <w:spacing w:after="0" w:line="480" w:lineRule="auto"/>
        <w:jc w:val="center"/>
        <w:rPr>
          <w:rFonts w:ascii="Times New Roman" w:hAnsi="Times New Roman" w:cs="Times New Roman"/>
          <w:b/>
          <w:bCs/>
          <w:sz w:val="28"/>
          <w:szCs w:val="28"/>
        </w:rPr>
      </w:pPr>
      <w:r>
        <w:rPr>
          <w:rFonts w:ascii="Times New Roman" w:hAnsi="Times New Roman" w:cs="Times New Roman"/>
          <w:b/>
          <w:bCs/>
          <w:sz w:val="28"/>
          <w:szCs w:val="28"/>
        </w:rPr>
        <w:t>Impacts of Social Media on Brand Visibility</w:t>
      </w:r>
    </w:p>
    <w:p w:rsidR="00DF3B56" w:rsidRDefault="00DF3B56" w:rsidP="00305565">
      <w:pPr>
        <w:tabs>
          <w:tab w:val="left" w:pos="405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87B38" w:rsidRDefault="00305565" w:rsidP="00305565">
      <w:pPr>
        <w:tabs>
          <w:tab w:val="left" w:pos="405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305565" w:rsidRPr="00305565" w:rsidRDefault="00305565" w:rsidP="00305565">
      <w:pPr>
        <w:tabs>
          <w:tab w:val="left" w:pos="4050"/>
        </w:tabs>
        <w:spacing w:after="0" w:line="480" w:lineRule="auto"/>
        <w:jc w:val="center"/>
        <w:rPr>
          <w:rStyle w:val="Strong"/>
          <w:rFonts w:ascii="Times New Roman" w:hAnsi="Times New Roman" w:cs="Times New Roman"/>
          <w:b w:val="0"/>
          <w:bCs w:val="0"/>
          <w:sz w:val="24"/>
          <w:szCs w:val="24"/>
        </w:rPr>
      </w:pPr>
      <w:r>
        <w:rPr>
          <w:rFonts w:ascii="Times New Roman" w:hAnsi="Times New Roman" w:cs="Times New Roman"/>
          <w:sz w:val="24"/>
          <w:szCs w:val="24"/>
        </w:rPr>
        <w:t>Course</w:t>
      </w:r>
    </w:p>
    <w:p w:rsidR="00487B38" w:rsidRDefault="00487B38" w:rsidP="00487B38">
      <w:pPr>
        <w:pStyle w:val="NormalWeb"/>
        <w:spacing w:line="480" w:lineRule="auto"/>
        <w:ind w:firstLine="720"/>
        <w:contextualSpacing/>
        <w:jc w:val="center"/>
        <w:rPr>
          <w:rStyle w:val="Strong"/>
          <w:color w:val="0E101A"/>
          <w:u w:val="single"/>
        </w:rPr>
      </w:pPr>
    </w:p>
    <w:p w:rsidR="00487B38" w:rsidRDefault="00487B38" w:rsidP="00487B38">
      <w:pPr>
        <w:pStyle w:val="NormalWeb"/>
        <w:spacing w:line="480" w:lineRule="auto"/>
        <w:ind w:firstLine="720"/>
        <w:contextualSpacing/>
        <w:jc w:val="center"/>
        <w:rPr>
          <w:rStyle w:val="Strong"/>
          <w:color w:val="0E101A"/>
          <w:u w:val="single"/>
        </w:rPr>
      </w:pPr>
    </w:p>
    <w:p w:rsidR="00487B38" w:rsidRDefault="00487B38" w:rsidP="00487B38">
      <w:pPr>
        <w:pStyle w:val="NormalWeb"/>
        <w:spacing w:line="480" w:lineRule="auto"/>
        <w:ind w:firstLine="720"/>
        <w:contextualSpacing/>
        <w:jc w:val="center"/>
        <w:rPr>
          <w:rStyle w:val="Strong"/>
          <w:color w:val="0E101A"/>
          <w:u w:val="single"/>
        </w:rPr>
      </w:pPr>
    </w:p>
    <w:p w:rsidR="00487B38" w:rsidRDefault="00487B38" w:rsidP="00487B38">
      <w:pPr>
        <w:pStyle w:val="NormalWeb"/>
        <w:spacing w:line="480" w:lineRule="auto"/>
        <w:ind w:firstLine="720"/>
        <w:contextualSpacing/>
        <w:jc w:val="center"/>
        <w:rPr>
          <w:rStyle w:val="Strong"/>
          <w:color w:val="0E101A"/>
          <w:u w:val="single"/>
        </w:rPr>
      </w:pPr>
    </w:p>
    <w:p w:rsidR="00487B38" w:rsidRDefault="00487B38" w:rsidP="00487B38">
      <w:pPr>
        <w:pStyle w:val="NormalWeb"/>
        <w:spacing w:line="480" w:lineRule="auto"/>
        <w:ind w:firstLine="720"/>
        <w:contextualSpacing/>
        <w:jc w:val="center"/>
        <w:rPr>
          <w:rStyle w:val="Strong"/>
          <w:color w:val="0E101A"/>
          <w:u w:val="single"/>
        </w:rPr>
      </w:pPr>
    </w:p>
    <w:p w:rsidR="00487B38" w:rsidRDefault="00487B38" w:rsidP="00487B38">
      <w:pPr>
        <w:pStyle w:val="NormalWeb"/>
        <w:spacing w:line="480" w:lineRule="auto"/>
        <w:ind w:firstLine="720"/>
        <w:contextualSpacing/>
        <w:jc w:val="center"/>
        <w:rPr>
          <w:rStyle w:val="Strong"/>
          <w:color w:val="0E101A"/>
          <w:u w:val="single"/>
        </w:rPr>
      </w:pPr>
    </w:p>
    <w:p w:rsidR="00487B38" w:rsidRDefault="00487B38" w:rsidP="00487B38">
      <w:pPr>
        <w:pStyle w:val="NormalWeb"/>
        <w:spacing w:line="480" w:lineRule="auto"/>
        <w:ind w:firstLine="720"/>
        <w:contextualSpacing/>
        <w:jc w:val="center"/>
        <w:rPr>
          <w:rStyle w:val="Strong"/>
          <w:color w:val="0E101A"/>
          <w:u w:val="single"/>
        </w:rPr>
      </w:pPr>
    </w:p>
    <w:p w:rsidR="00305565" w:rsidRDefault="00305565" w:rsidP="00305565">
      <w:pPr>
        <w:pStyle w:val="NormalWeb"/>
        <w:spacing w:line="480" w:lineRule="auto"/>
        <w:contextualSpacing/>
        <w:rPr>
          <w:rStyle w:val="Strong"/>
          <w:color w:val="0E101A"/>
          <w:u w:val="single"/>
        </w:rPr>
      </w:pPr>
    </w:p>
    <w:p w:rsidR="00DF3B56" w:rsidRPr="00DF3B56" w:rsidRDefault="00305565" w:rsidP="00DF3B56">
      <w:pPr>
        <w:tabs>
          <w:tab w:val="left" w:pos="4050"/>
        </w:tabs>
        <w:spacing w:after="0" w:line="480" w:lineRule="auto"/>
        <w:jc w:val="both"/>
        <w:rPr>
          <w:rStyle w:val="Strong"/>
          <w:rFonts w:ascii="Times New Roman" w:hAnsi="Times New Roman" w:cs="Times New Roman"/>
          <w:b w:val="0"/>
          <w:bCs w:val="0"/>
          <w:sz w:val="24"/>
          <w:szCs w:val="24"/>
        </w:rPr>
      </w:pPr>
      <w:r w:rsidRPr="00564F79">
        <w:rPr>
          <w:rFonts w:ascii="Times New Roman" w:hAnsi="Times New Roman" w:cs="Times New Roman"/>
          <w:sz w:val="24"/>
          <w:szCs w:val="24"/>
        </w:rPr>
        <w:t xml:space="preserve">This </w:t>
      </w:r>
      <w:r>
        <w:rPr>
          <w:rFonts w:ascii="Times New Roman" w:hAnsi="Times New Roman" w:cs="Times New Roman"/>
          <w:sz w:val="24"/>
          <w:szCs w:val="24"/>
        </w:rPr>
        <w:t>statistical analysis</w:t>
      </w:r>
      <w:r w:rsidRPr="00564F79">
        <w:rPr>
          <w:rFonts w:ascii="Times New Roman" w:hAnsi="Times New Roman" w:cs="Times New Roman"/>
          <w:sz w:val="24"/>
          <w:szCs w:val="24"/>
        </w:rPr>
        <w:t xml:space="preserve"> aims to determine</w:t>
      </w:r>
      <w:r>
        <w:rPr>
          <w:rFonts w:ascii="Times New Roman" w:hAnsi="Times New Roman" w:cs="Times New Roman"/>
          <w:sz w:val="24"/>
          <w:szCs w:val="24"/>
        </w:rPr>
        <w:t xml:space="preserve"> how the use of social media improves the visibility of brands to a greater extent in the United </w:t>
      </w:r>
      <w:r w:rsidRPr="00564F79">
        <w:rPr>
          <w:rFonts w:ascii="Times New Roman" w:hAnsi="Times New Roman" w:cs="Times New Roman"/>
          <w:sz w:val="24"/>
          <w:szCs w:val="24"/>
        </w:rPr>
        <w:t xml:space="preserve">States of America. </w:t>
      </w:r>
      <w:r>
        <w:rPr>
          <w:rFonts w:ascii="Times New Roman" w:hAnsi="Times New Roman" w:cs="Times New Roman"/>
          <w:sz w:val="24"/>
          <w:szCs w:val="24"/>
        </w:rPr>
        <w:t>This will be achieved</w:t>
      </w:r>
      <w:r w:rsidRPr="00564F79">
        <w:rPr>
          <w:rFonts w:ascii="Times New Roman" w:hAnsi="Times New Roman" w:cs="Times New Roman"/>
          <w:sz w:val="24"/>
          <w:szCs w:val="24"/>
        </w:rPr>
        <w:t xml:space="preserve"> by examining theory and </w:t>
      </w:r>
      <w:r>
        <w:rPr>
          <w:rFonts w:ascii="Times New Roman" w:hAnsi="Times New Roman" w:cs="Times New Roman"/>
          <w:sz w:val="24"/>
          <w:szCs w:val="24"/>
        </w:rPr>
        <w:t xml:space="preserve">evaluating </w:t>
      </w:r>
      <w:r w:rsidRPr="00564F79">
        <w:rPr>
          <w:rFonts w:ascii="Times New Roman" w:hAnsi="Times New Roman" w:cs="Times New Roman"/>
          <w:sz w:val="24"/>
          <w:szCs w:val="24"/>
        </w:rPr>
        <w:t xml:space="preserve">the </w:t>
      </w:r>
      <w:r>
        <w:rPr>
          <w:rFonts w:ascii="Times New Roman" w:hAnsi="Times New Roman" w:cs="Times New Roman"/>
          <w:sz w:val="24"/>
          <w:szCs w:val="24"/>
        </w:rPr>
        <w:t xml:space="preserve">relationship between social media and brand visibility. </w:t>
      </w:r>
      <w:r w:rsidRPr="00564F79">
        <w:rPr>
          <w:rFonts w:ascii="Times New Roman" w:hAnsi="Times New Roman" w:cs="Times New Roman"/>
          <w:sz w:val="24"/>
          <w:szCs w:val="24"/>
        </w:rPr>
        <w:t xml:space="preserve">It begins with an introduction </w:t>
      </w:r>
      <w:r>
        <w:rPr>
          <w:rFonts w:ascii="Times New Roman" w:hAnsi="Times New Roman" w:cs="Times New Roman"/>
          <w:sz w:val="24"/>
          <w:szCs w:val="24"/>
        </w:rPr>
        <w:t xml:space="preserve">describing the </w:t>
      </w:r>
      <w:r>
        <w:rPr>
          <w:rFonts w:ascii="Times New Roman" w:hAnsi="Times New Roman" w:cs="Times New Roman"/>
          <w:sz w:val="24"/>
          <w:szCs w:val="24"/>
        </w:rPr>
        <w:t>aim of</w:t>
      </w:r>
      <w:r>
        <w:rPr>
          <w:rFonts w:ascii="Times New Roman" w:hAnsi="Times New Roman" w:cs="Times New Roman"/>
          <w:sz w:val="24"/>
          <w:szCs w:val="24"/>
        </w:rPr>
        <w:t xml:space="preserve"> conducting the research. A</w:t>
      </w:r>
      <w:r w:rsidRPr="00564F79">
        <w:rPr>
          <w:rFonts w:ascii="Times New Roman" w:hAnsi="Times New Roman" w:cs="Times New Roman"/>
          <w:sz w:val="24"/>
          <w:szCs w:val="24"/>
        </w:rPr>
        <w:t xml:space="preserve"> background and review of the literature</w:t>
      </w:r>
      <w:r>
        <w:rPr>
          <w:rFonts w:ascii="Times New Roman" w:hAnsi="Times New Roman" w:cs="Times New Roman"/>
          <w:sz w:val="24"/>
          <w:szCs w:val="24"/>
        </w:rPr>
        <w:t xml:space="preserve"> will then follow – describing how the work of others will contribute to the reliability</w:t>
      </w:r>
      <w:bookmarkStart w:id="0" w:name="_GoBack"/>
      <w:bookmarkEnd w:id="0"/>
      <w:r>
        <w:rPr>
          <w:rFonts w:ascii="Times New Roman" w:hAnsi="Times New Roman" w:cs="Times New Roman"/>
          <w:sz w:val="24"/>
          <w:szCs w:val="24"/>
        </w:rPr>
        <w:t xml:space="preserve"> of this analysis. A descript</w:t>
      </w:r>
      <w:r>
        <w:rPr>
          <w:rFonts w:ascii="Times New Roman" w:hAnsi="Times New Roman" w:cs="Times New Roman"/>
          <w:sz w:val="24"/>
          <w:szCs w:val="24"/>
        </w:rPr>
        <w:t>ion of the methodology</w:t>
      </w:r>
      <w:r>
        <w:rPr>
          <w:rFonts w:ascii="Times New Roman" w:hAnsi="Times New Roman" w:cs="Times New Roman"/>
          <w:sz w:val="24"/>
          <w:szCs w:val="24"/>
        </w:rPr>
        <w:t xml:space="preserve"> used to test the data will be shared. The student will then include a description of her findings and use appropriate graphical illustrations where applicable. Finally, t</w:t>
      </w:r>
      <w:r w:rsidRPr="00564F79">
        <w:rPr>
          <w:rFonts w:ascii="Times New Roman" w:hAnsi="Times New Roman" w:cs="Times New Roman"/>
          <w:sz w:val="24"/>
          <w:szCs w:val="24"/>
        </w:rPr>
        <w:t xml:space="preserve">he </w:t>
      </w:r>
      <w:r>
        <w:rPr>
          <w:rFonts w:ascii="Times New Roman" w:hAnsi="Times New Roman" w:cs="Times New Roman"/>
          <w:sz w:val="24"/>
          <w:szCs w:val="24"/>
        </w:rPr>
        <w:t xml:space="preserve">paper </w:t>
      </w:r>
      <w:r w:rsidRPr="00564F79">
        <w:rPr>
          <w:rFonts w:ascii="Times New Roman" w:hAnsi="Times New Roman" w:cs="Times New Roman"/>
          <w:sz w:val="24"/>
          <w:szCs w:val="24"/>
        </w:rPr>
        <w:t>concludes by highlight</w:t>
      </w:r>
      <w:r>
        <w:rPr>
          <w:rFonts w:ascii="Times New Roman" w:hAnsi="Times New Roman" w:cs="Times New Roman"/>
          <w:sz w:val="24"/>
          <w:szCs w:val="24"/>
        </w:rPr>
        <w:t>ing how brand awareness can be</w:t>
      </w:r>
      <w:r w:rsidR="00DF3B56">
        <w:rPr>
          <w:rFonts w:ascii="Times New Roman" w:hAnsi="Times New Roman" w:cs="Times New Roman"/>
          <w:sz w:val="24"/>
          <w:szCs w:val="24"/>
        </w:rPr>
        <w:t xml:space="preserve"> achieved through social media.</w:t>
      </w:r>
    </w:p>
    <w:sdt>
      <w:sdtPr>
        <w:id w:val="-150296368"/>
        <w:docPartObj>
          <w:docPartGallery w:val="Table of Contents"/>
          <w:docPartUnique/>
        </w:docPartObj>
      </w:sdtPr>
      <w:sdtEndPr>
        <w:rPr>
          <w:rFonts w:ascii="Times New Roman" w:hAnsi="Times New Roman" w:cs="Times New Roman"/>
          <w:b/>
          <w:bCs/>
          <w:noProof/>
        </w:rPr>
      </w:sdtEndPr>
      <w:sdtContent>
        <w:p w:rsidR="00DF3B56" w:rsidRPr="00BD159B" w:rsidRDefault="00EE3EA8" w:rsidP="00DF3B56">
          <w:pPr>
            <w:spacing w:after="0" w:line="480"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Table of Contents</w:t>
          </w:r>
        </w:p>
        <w:p w:rsidR="00EE3EA8" w:rsidRDefault="00EE3EA8" w:rsidP="00EE3EA8">
          <w:pPr>
            <w:spacing w:after="0" w:line="480" w:lineRule="auto"/>
            <w:rPr>
              <w:rStyle w:val="Strong"/>
              <w:rFonts w:ascii="Times New Roman" w:hAnsi="Times New Roman" w:cs="Times New Roman"/>
              <w:noProof/>
            </w:rPr>
          </w:pPr>
          <w:r>
            <w:rPr>
              <w:rStyle w:val="Strong"/>
              <w:rFonts w:ascii="Times New Roman" w:hAnsi="Times New Roman" w:cs="Times New Roman"/>
              <w:noProof/>
            </w:rPr>
            <w:t>Introduction…………………………………………………………………………………… 3</w:t>
          </w:r>
        </w:p>
        <w:p w:rsidR="00EE3EA8" w:rsidRDefault="00EE3EA8" w:rsidP="00EE3EA8">
          <w:pPr>
            <w:spacing w:after="0" w:line="480" w:lineRule="auto"/>
            <w:rPr>
              <w:rStyle w:val="Strong"/>
              <w:rFonts w:ascii="Times New Roman" w:hAnsi="Times New Roman" w:cs="Times New Roman"/>
              <w:noProof/>
            </w:rPr>
          </w:pPr>
          <w:r>
            <w:rPr>
              <w:rStyle w:val="Strong"/>
              <w:rFonts w:ascii="Times New Roman" w:hAnsi="Times New Roman" w:cs="Times New Roman"/>
              <w:noProof/>
            </w:rPr>
            <w:t>Background……………………………………………………………………………………. 4</w:t>
          </w:r>
        </w:p>
        <w:p w:rsidR="00EE3EA8" w:rsidRDefault="00EE3EA8" w:rsidP="00EE3EA8">
          <w:pPr>
            <w:spacing w:after="0" w:line="480" w:lineRule="auto"/>
            <w:rPr>
              <w:rStyle w:val="Strong"/>
              <w:rFonts w:ascii="Times New Roman" w:hAnsi="Times New Roman" w:cs="Times New Roman"/>
              <w:noProof/>
            </w:rPr>
          </w:pPr>
          <w:r>
            <w:rPr>
              <w:rStyle w:val="Strong"/>
              <w:rFonts w:ascii="Times New Roman" w:hAnsi="Times New Roman" w:cs="Times New Roman"/>
              <w:noProof/>
            </w:rPr>
            <w:t>Review of Literature…………………………………………………………………………... 5</w:t>
          </w:r>
        </w:p>
        <w:p w:rsidR="00EE3EA8" w:rsidRDefault="00EE3EA8" w:rsidP="00EE3EA8">
          <w:pPr>
            <w:spacing w:after="0" w:line="480" w:lineRule="auto"/>
            <w:rPr>
              <w:rStyle w:val="Strong"/>
              <w:rFonts w:ascii="Times New Roman" w:hAnsi="Times New Roman" w:cs="Times New Roman"/>
              <w:noProof/>
            </w:rPr>
          </w:pPr>
          <w:r>
            <w:rPr>
              <w:rStyle w:val="Strong"/>
              <w:rFonts w:ascii="Times New Roman" w:hAnsi="Times New Roman" w:cs="Times New Roman"/>
              <w:noProof/>
            </w:rPr>
            <w:t>Methodology…………………………………………………………………………………… 6</w:t>
          </w:r>
        </w:p>
        <w:p w:rsidR="00EE3EA8" w:rsidRDefault="00EE3EA8" w:rsidP="00EE3EA8">
          <w:pPr>
            <w:spacing w:after="0" w:line="480" w:lineRule="auto"/>
            <w:rPr>
              <w:rStyle w:val="Strong"/>
              <w:rFonts w:ascii="Times New Roman" w:hAnsi="Times New Roman" w:cs="Times New Roman"/>
              <w:noProof/>
            </w:rPr>
          </w:pPr>
          <w:r>
            <w:rPr>
              <w:rStyle w:val="Strong"/>
              <w:rFonts w:ascii="Times New Roman" w:hAnsi="Times New Roman" w:cs="Times New Roman"/>
              <w:noProof/>
            </w:rPr>
            <w:t>Results and Analysis…………………………………………………………………………... 7</w:t>
          </w:r>
        </w:p>
        <w:p w:rsidR="00EE3EA8" w:rsidRDefault="00EE3EA8" w:rsidP="00EE3EA8">
          <w:pPr>
            <w:spacing w:after="0" w:line="480" w:lineRule="auto"/>
            <w:rPr>
              <w:rStyle w:val="Strong"/>
              <w:rFonts w:ascii="Times New Roman" w:hAnsi="Times New Roman" w:cs="Times New Roman"/>
              <w:noProof/>
            </w:rPr>
          </w:pPr>
          <w:r>
            <w:rPr>
              <w:rStyle w:val="Strong"/>
              <w:rFonts w:ascii="Times New Roman" w:hAnsi="Times New Roman" w:cs="Times New Roman"/>
              <w:noProof/>
            </w:rPr>
            <w:t>Conclusion……………………………………………………………………………………… 10</w:t>
          </w:r>
        </w:p>
        <w:p w:rsidR="00EE3EA8" w:rsidRDefault="00EE3EA8" w:rsidP="00EE3EA8">
          <w:pPr>
            <w:spacing w:after="0" w:line="480" w:lineRule="auto"/>
            <w:rPr>
              <w:rStyle w:val="Strong"/>
              <w:rFonts w:ascii="Times New Roman" w:hAnsi="Times New Roman" w:cs="Times New Roman"/>
              <w:noProof/>
            </w:rPr>
          </w:pPr>
          <w:r>
            <w:rPr>
              <w:rStyle w:val="Strong"/>
              <w:rFonts w:ascii="Times New Roman" w:hAnsi="Times New Roman" w:cs="Times New Roman"/>
              <w:noProof/>
            </w:rPr>
            <w:t>References………………………………………………………………………………………. 11</w:t>
          </w:r>
        </w:p>
        <w:p w:rsidR="00EE3EA8" w:rsidRDefault="00EE3EA8" w:rsidP="00EE3EA8">
          <w:pPr>
            <w:spacing w:after="0" w:line="480" w:lineRule="auto"/>
            <w:rPr>
              <w:rStyle w:val="Strong"/>
              <w:rFonts w:ascii="Times New Roman" w:hAnsi="Times New Roman" w:cs="Times New Roman"/>
              <w:noProof/>
            </w:rPr>
          </w:pPr>
        </w:p>
        <w:p w:rsidR="00DF3B56" w:rsidRPr="00EE3EA8" w:rsidRDefault="00DF3B56" w:rsidP="00EE3EA8">
          <w:pPr>
            <w:spacing w:after="0" w:line="480" w:lineRule="auto"/>
            <w:rPr>
              <w:rStyle w:val="Strong"/>
              <w:rFonts w:ascii="Times New Roman" w:hAnsi="Times New Roman" w:cs="Times New Roman"/>
              <w:noProof/>
            </w:rPr>
          </w:pPr>
        </w:p>
      </w:sdtContent>
    </w:sdt>
    <w:p w:rsidR="00DF3B56" w:rsidRDefault="00DF3B56" w:rsidP="00305565">
      <w:pPr>
        <w:tabs>
          <w:tab w:val="left" w:pos="4050"/>
        </w:tabs>
        <w:spacing w:after="0" w:line="480" w:lineRule="auto"/>
        <w:jc w:val="center"/>
        <w:rPr>
          <w:rStyle w:val="Strong"/>
          <w:rFonts w:ascii="Times New Roman" w:hAnsi="Times New Roman" w:cs="Times New Roman"/>
          <w:color w:val="0E101A"/>
          <w:sz w:val="24"/>
          <w:szCs w:val="24"/>
          <w:u w:val="single"/>
        </w:rPr>
      </w:pPr>
    </w:p>
    <w:p w:rsidR="00DF3B56" w:rsidRDefault="00DF3B56" w:rsidP="00305565">
      <w:pPr>
        <w:tabs>
          <w:tab w:val="left" w:pos="4050"/>
        </w:tabs>
        <w:spacing w:after="0" w:line="480" w:lineRule="auto"/>
        <w:jc w:val="center"/>
        <w:rPr>
          <w:rStyle w:val="Strong"/>
          <w:rFonts w:ascii="Times New Roman" w:hAnsi="Times New Roman" w:cs="Times New Roman"/>
          <w:color w:val="0E101A"/>
          <w:sz w:val="24"/>
          <w:szCs w:val="24"/>
          <w:u w:val="single"/>
        </w:rPr>
      </w:pPr>
    </w:p>
    <w:p w:rsidR="00DF3B56" w:rsidRDefault="00DF3B56" w:rsidP="00305565">
      <w:pPr>
        <w:tabs>
          <w:tab w:val="left" w:pos="4050"/>
        </w:tabs>
        <w:spacing w:after="0" w:line="480" w:lineRule="auto"/>
        <w:jc w:val="center"/>
        <w:rPr>
          <w:rStyle w:val="Strong"/>
          <w:rFonts w:ascii="Times New Roman" w:hAnsi="Times New Roman" w:cs="Times New Roman"/>
          <w:color w:val="0E101A"/>
          <w:sz w:val="24"/>
          <w:szCs w:val="24"/>
          <w:u w:val="single"/>
        </w:rPr>
      </w:pPr>
    </w:p>
    <w:p w:rsidR="00DF3B56" w:rsidRDefault="00DF3B56" w:rsidP="00305565">
      <w:pPr>
        <w:tabs>
          <w:tab w:val="left" w:pos="4050"/>
        </w:tabs>
        <w:spacing w:after="0" w:line="480" w:lineRule="auto"/>
        <w:jc w:val="center"/>
        <w:rPr>
          <w:rStyle w:val="Strong"/>
          <w:rFonts w:ascii="Times New Roman" w:hAnsi="Times New Roman" w:cs="Times New Roman"/>
          <w:color w:val="0E101A"/>
          <w:sz w:val="24"/>
          <w:szCs w:val="24"/>
          <w:u w:val="single"/>
        </w:rPr>
      </w:pPr>
    </w:p>
    <w:p w:rsidR="00DF3B56" w:rsidRDefault="00DF3B56" w:rsidP="00305565">
      <w:pPr>
        <w:tabs>
          <w:tab w:val="left" w:pos="4050"/>
        </w:tabs>
        <w:spacing w:after="0" w:line="480" w:lineRule="auto"/>
        <w:jc w:val="center"/>
        <w:rPr>
          <w:rStyle w:val="Strong"/>
          <w:rFonts w:ascii="Times New Roman" w:hAnsi="Times New Roman" w:cs="Times New Roman"/>
          <w:color w:val="0E101A"/>
          <w:sz w:val="24"/>
          <w:szCs w:val="24"/>
          <w:u w:val="single"/>
        </w:rPr>
      </w:pPr>
    </w:p>
    <w:p w:rsidR="00DF3B56" w:rsidRDefault="00DF3B56" w:rsidP="00305565">
      <w:pPr>
        <w:tabs>
          <w:tab w:val="left" w:pos="4050"/>
        </w:tabs>
        <w:spacing w:after="0" w:line="480" w:lineRule="auto"/>
        <w:jc w:val="center"/>
        <w:rPr>
          <w:rStyle w:val="Strong"/>
          <w:rFonts w:ascii="Times New Roman" w:hAnsi="Times New Roman" w:cs="Times New Roman"/>
          <w:color w:val="0E101A"/>
          <w:sz w:val="24"/>
          <w:szCs w:val="24"/>
          <w:u w:val="single"/>
        </w:rPr>
      </w:pPr>
    </w:p>
    <w:p w:rsidR="00DF3B56" w:rsidRDefault="00DF3B56" w:rsidP="00305565">
      <w:pPr>
        <w:tabs>
          <w:tab w:val="left" w:pos="4050"/>
        </w:tabs>
        <w:spacing w:after="0" w:line="480" w:lineRule="auto"/>
        <w:jc w:val="center"/>
        <w:rPr>
          <w:rStyle w:val="Strong"/>
          <w:rFonts w:ascii="Times New Roman" w:hAnsi="Times New Roman" w:cs="Times New Roman"/>
          <w:color w:val="0E101A"/>
          <w:sz w:val="24"/>
          <w:szCs w:val="24"/>
          <w:u w:val="single"/>
        </w:rPr>
      </w:pPr>
    </w:p>
    <w:p w:rsidR="00DF3B56" w:rsidRDefault="00DF3B56" w:rsidP="00305565">
      <w:pPr>
        <w:tabs>
          <w:tab w:val="left" w:pos="4050"/>
        </w:tabs>
        <w:spacing w:after="0" w:line="480" w:lineRule="auto"/>
        <w:jc w:val="center"/>
        <w:rPr>
          <w:rStyle w:val="Strong"/>
          <w:rFonts w:ascii="Times New Roman" w:hAnsi="Times New Roman" w:cs="Times New Roman"/>
          <w:color w:val="0E101A"/>
          <w:sz w:val="24"/>
          <w:szCs w:val="24"/>
          <w:u w:val="single"/>
        </w:rPr>
      </w:pPr>
    </w:p>
    <w:p w:rsidR="00DF3B56" w:rsidRDefault="00DF3B56" w:rsidP="00305565">
      <w:pPr>
        <w:tabs>
          <w:tab w:val="left" w:pos="4050"/>
        </w:tabs>
        <w:spacing w:after="0" w:line="480" w:lineRule="auto"/>
        <w:jc w:val="center"/>
        <w:rPr>
          <w:rStyle w:val="Strong"/>
          <w:rFonts w:ascii="Times New Roman" w:hAnsi="Times New Roman" w:cs="Times New Roman"/>
          <w:color w:val="0E101A"/>
          <w:sz w:val="24"/>
          <w:szCs w:val="24"/>
          <w:u w:val="single"/>
        </w:rPr>
      </w:pPr>
    </w:p>
    <w:p w:rsidR="00DF3B56" w:rsidRDefault="00DF3B56" w:rsidP="00305565">
      <w:pPr>
        <w:tabs>
          <w:tab w:val="left" w:pos="4050"/>
        </w:tabs>
        <w:spacing w:after="0" w:line="480" w:lineRule="auto"/>
        <w:jc w:val="center"/>
        <w:rPr>
          <w:rStyle w:val="Strong"/>
          <w:rFonts w:ascii="Times New Roman" w:hAnsi="Times New Roman" w:cs="Times New Roman"/>
          <w:color w:val="0E101A"/>
          <w:sz w:val="24"/>
          <w:szCs w:val="24"/>
          <w:u w:val="single"/>
        </w:rPr>
      </w:pPr>
    </w:p>
    <w:p w:rsidR="00DF3B56" w:rsidRDefault="00DF3B56" w:rsidP="00305565">
      <w:pPr>
        <w:tabs>
          <w:tab w:val="left" w:pos="4050"/>
        </w:tabs>
        <w:spacing w:after="0" w:line="480" w:lineRule="auto"/>
        <w:jc w:val="center"/>
        <w:rPr>
          <w:rStyle w:val="Strong"/>
          <w:rFonts w:ascii="Times New Roman" w:hAnsi="Times New Roman" w:cs="Times New Roman"/>
          <w:color w:val="0E101A"/>
          <w:sz w:val="24"/>
          <w:szCs w:val="24"/>
          <w:u w:val="single"/>
        </w:rPr>
      </w:pPr>
    </w:p>
    <w:p w:rsidR="00DF3B56" w:rsidRDefault="00DF3B56" w:rsidP="00305565">
      <w:pPr>
        <w:tabs>
          <w:tab w:val="left" w:pos="4050"/>
        </w:tabs>
        <w:spacing w:after="0" w:line="480" w:lineRule="auto"/>
        <w:jc w:val="center"/>
        <w:rPr>
          <w:rStyle w:val="Strong"/>
          <w:rFonts w:ascii="Times New Roman" w:hAnsi="Times New Roman" w:cs="Times New Roman"/>
          <w:color w:val="0E101A"/>
          <w:sz w:val="24"/>
          <w:szCs w:val="24"/>
          <w:u w:val="single"/>
        </w:rPr>
      </w:pPr>
    </w:p>
    <w:p w:rsidR="00DF3B56" w:rsidRDefault="00DF3B56" w:rsidP="00EE3EA8">
      <w:pPr>
        <w:tabs>
          <w:tab w:val="left" w:pos="4050"/>
        </w:tabs>
        <w:spacing w:after="0" w:line="480" w:lineRule="auto"/>
        <w:rPr>
          <w:rStyle w:val="Strong"/>
          <w:rFonts w:ascii="Times New Roman" w:hAnsi="Times New Roman" w:cs="Times New Roman"/>
          <w:color w:val="0E101A"/>
          <w:sz w:val="24"/>
          <w:szCs w:val="24"/>
          <w:u w:val="single"/>
        </w:rPr>
      </w:pPr>
    </w:p>
    <w:p w:rsidR="00EE3EA8" w:rsidRDefault="00EE3EA8" w:rsidP="00EE3EA8">
      <w:pPr>
        <w:tabs>
          <w:tab w:val="left" w:pos="4050"/>
        </w:tabs>
        <w:spacing w:after="0" w:line="480" w:lineRule="auto"/>
        <w:rPr>
          <w:rStyle w:val="Strong"/>
          <w:rFonts w:ascii="Times New Roman" w:hAnsi="Times New Roman" w:cs="Times New Roman"/>
          <w:color w:val="0E101A"/>
          <w:sz w:val="24"/>
          <w:szCs w:val="24"/>
          <w:u w:val="single"/>
        </w:rPr>
      </w:pPr>
    </w:p>
    <w:p w:rsidR="002361F7" w:rsidRPr="00305565" w:rsidRDefault="002361F7" w:rsidP="00305565">
      <w:pPr>
        <w:tabs>
          <w:tab w:val="left" w:pos="4050"/>
        </w:tabs>
        <w:spacing w:after="0" w:line="480" w:lineRule="auto"/>
        <w:jc w:val="center"/>
        <w:rPr>
          <w:rFonts w:ascii="Times New Roman" w:hAnsi="Times New Roman" w:cs="Times New Roman"/>
          <w:sz w:val="24"/>
          <w:szCs w:val="24"/>
        </w:rPr>
      </w:pPr>
      <w:r w:rsidRPr="00487B38">
        <w:rPr>
          <w:rStyle w:val="Strong"/>
          <w:rFonts w:ascii="Times New Roman" w:hAnsi="Times New Roman" w:cs="Times New Roman"/>
          <w:color w:val="0E101A"/>
          <w:sz w:val="24"/>
          <w:szCs w:val="24"/>
          <w:u w:val="single"/>
        </w:rPr>
        <w:lastRenderedPageBreak/>
        <w:t>Introduction</w:t>
      </w:r>
    </w:p>
    <w:p w:rsidR="002361F7" w:rsidRPr="00487B38" w:rsidRDefault="002361F7" w:rsidP="00EE3EA8">
      <w:pPr>
        <w:pStyle w:val="NormalWeb"/>
        <w:spacing w:line="480" w:lineRule="auto"/>
        <w:contextualSpacing/>
        <w:rPr>
          <w:color w:val="0E101A"/>
        </w:rPr>
      </w:pPr>
      <w:r w:rsidRPr="00487B38">
        <w:rPr>
          <w:color w:val="0E101A"/>
        </w:rPr>
        <w:t>The level of business competition through social media is getting tougher day by day. As technology has continued to advance, businesses have devised modern ways of improving their brand quality. A lot of businesses have turned to social media to advertise their products and services to improve brand visibility. Many people use social media for shopping and enquiring about new products. As a result, social media platforms have emerged to be efficient in improving the brand quality of many companies. This statistical analysis aims to determine how social media helps in improving the brand quality of a company.</w:t>
      </w:r>
    </w:p>
    <w:p w:rsidR="002361F7" w:rsidRPr="00487B38" w:rsidRDefault="002361F7" w:rsidP="00EE3EA8">
      <w:pPr>
        <w:pStyle w:val="NormalWeb"/>
        <w:spacing w:line="480" w:lineRule="auto"/>
        <w:contextualSpacing/>
        <w:rPr>
          <w:color w:val="0E101A"/>
        </w:rPr>
      </w:pPr>
      <w:r w:rsidRPr="00487B38">
        <w:rPr>
          <w:color w:val="0E101A"/>
        </w:rPr>
        <w:t xml:space="preserve">Facebook, Twitter, and </w:t>
      </w:r>
      <w:proofErr w:type="spellStart"/>
      <w:r w:rsidRPr="00487B38">
        <w:rPr>
          <w:color w:val="0E101A"/>
        </w:rPr>
        <w:t>Instagram</w:t>
      </w:r>
      <w:proofErr w:type="spellEnd"/>
      <w:r w:rsidRPr="00487B38">
        <w:rPr>
          <w:color w:val="0E101A"/>
        </w:rPr>
        <w:t xml:space="preserve"> are the most popular social media platforms used to promote products and services. Apart from being used to make contacts with friends, these platforms play a significant role in building the reputation of a product. Various industries post their products and services on social media to create awareness the consumers. The loyalty of a consumer to a product or service is based on the level of satisfaction. If consumers have all their needs sorted, loyalty level tends to increase, thus the brand quality improves.</w:t>
      </w:r>
    </w:p>
    <w:p w:rsidR="002361F7" w:rsidRPr="00487B38" w:rsidRDefault="002361F7" w:rsidP="00EE3EA8">
      <w:pPr>
        <w:pStyle w:val="NormalWeb"/>
        <w:spacing w:line="480" w:lineRule="auto"/>
        <w:contextualSpacing/>
        <w:rPr>
          <w:color w:val="0E101A"/>
        </w:rPr>
      </w:pPr>
      <w:r w:rsidRPr="00487B38">
        <w:rPr>
          <w:color w:val="0E101A"/>
        </w:rPr>
        <w:t>Brand reputation is a key aspect for every company. If different products have the same quality and price, consumers will choose one product over the other based on their brand reputation. Currently, consumers use social media to discuss the quality of different brands and their performance in the market. Therefore, companies must target to improve their brand visibility to the wider market to attract more customers. Productively using social media, companies can create awareness about their products and services, thus in a better position to promote the visibility of their brands to the market. </w:t>
      </w:r>
    </w:p>
    <w:p w:rsidR="002361F7" w:rsidRPr="00487B38" w:rsidRDefault="002361F7" w:rsidP="00EE3EA8">
      <w:pPr>
        <w:pStyle w:val="NormalWeb"/>
        <w:spacing w:line="480" w:lineRule="auto"/>
        <w:contextualSpacing/>
        <w:rPr>
          <w:color w:val="0E101A"/>
        </w:rPr>
      </w:pPr>
      <w:r w:rsidRPr="00487B38">
        <w:rPr>
          <w:color w:val="0E101A"/>
        </w:rPr>
        <w:t> </w:t>
      </w:r>
    </w:p>
    <w:p w:rsidR="002361F7" w:rsidRPr="00487B38" w:rsidRDefault="002361F7" w:rsidP="00EE3EA8">
      <w:pPr>
        <w:pStyle w:val="NormalWeb"/>
        <w:spacing w:line="480" w:lineRule="auto"/>
        <w:contextualSpacing/>
        <w:rPr>
          <w:color w:val="0E101A"/>
        </w:rPr>
      </w:pPr>
      <w:r w:rsidRPr="00487B38">
        <w:rPr>
          <w:color w:val="0E101A"/>
        </w:rPr>
        <w:t> </w:t>
      </w:r>
    </w:p>
    <w:p w:rsidR="002361F7" w:rsidRPr="00487B38" w:rsidRDefault="002361F7" w:rsidP="00EE3EA8">
      <w:pPr>
        <w:pStyle w:val="NormalWeb"/>
        <w:spacing w:line="480" w:lineRule="auto"/>
        <w:contextualSpacing/>
        <w:jc w:val="center"/>
        <w:rPr>
          <w:color w:val="0E101A"/>
          <w:u w:val="single"/>
        </w:rPr>
      </w:pPr>
      <w:r w:rsidRPr="00487B38">
        <w:rPr>
          <w:rStyle w:val="Strong"/>
          <w:color w:val="0E101A"/>
          <w:u w:val="single"/>
        </w:rPr>
        <w:lastRenderedPageBreak/>
        <w:t>Background</w:t>
      </w:r>
    </w:p>
    <w:p w:rsidR="002361F7" w:rsidRPr="00487B38" w:rsidRDefault="002361F7" w:rsidP="00EE3EA8">
      <w:pPr>
        <w:pStyle w:val="NormalWeb"/>
        <w:spacing w:line="480" w:lineRule="auto"/>
        <w:contextualSpacing/>
        <w:rPr>
          <w:color w:val="0E101A"/>
        </w:rPr>
      </w:pPr>
      <w:r w:rsidRPr="00487B38">
        <w:rPr>
          <w:color w:val="0E101A"/>
        </w:rPr>
        <w:t>Over the past decades, companies have been struggling due to a lack of well-streamlined product promotion sites. The use of traditional media, such as television and radio, to promote products posed a great challenge to all companies. Consumers lacked a variety of options to enable them to decide on what product to purchase. Due to this, companies started to maneuver news ways of promoting their products in a way that would reach the targeted population in time and convincing. Therefore, the development of technology and social media made it easy for companies to market their products and services over social media.</w:t>
      </w:r>
    </w:p>
    <w:p w:rsidR="002361F7" w:rsidRPr="00487B38" w:rsidRDefault="002361F7" w:rsidP="00EE3EA8">
      <w:pPr>
        <w:pStyle w:val="NormalWeb"/>
        <w:spacing w:line="480" w:lineRule="auto"/>
        <w:contextualSpacing/>
        <w:rPr>
          <w:color w:val="0E101A"/>
        </w:rPr>
      </w:pPr>
      <w:r w:rsidRPr="00487B38">
        <w:rPr>
          <w:color w:val="0E101A"/>
        </w:rPr>
        <w:t>Social media is a collection of computer-based applications that facilitate the sharing of ideas and information via a network. Over the decade, social media has evolved to become the most efficient tool for brand promotion. There are various media sites that companies can use to reach their customers. However, choosing the appropriate platform is very important in achieving company goals. Social media ensures that the information posted will reach a wider range of people. Besides, social media involves interacting with many people at the same time, making the platforms lively. As a result, information about a product or a service tends to be faster as compared to other modes of promotion. Therefore, the targeted audience will get the information faster through social media as compared to other modes of product promotion.</w:t>
      </w:r>
    </w:p>
    <w:p w:rsidR="002361F7" w:rsidRPr="00487B38" w:rsidRDefault="002361F7" w:rsidP="00EE3EA8">
      <w:pPr>
        <w:pStyle w:val="NormalWeb"/>
        <w:spacing w:line="480" w:lineRule="auto"/>
        <w:contextualSpacing/>
        <w:rPr>
          <w:color w:val="0E101A"/>
        </w:rPr>
      </w:pPr>
      <w:r w:rsidRPr="00487B38">
        <w:rPr>
          <w:color w:val="0E101A"/>
        </w:rPr>
        <w:t>Companies can also use marketing communication through social media platforms to persuade consumers and remind them about their products. Marketing communication aims at building a strong relationship between a company and the consumer. It enables the company to connect a product with people’s feelings and experiences. As a result, they shape the brand image and encourage more sales. Therefore, social media helps companies place the products in the memory of consumers and create brand awareness among them.</w:t>
      </w:r>
    </w:p>
    <w:p w:rsidR="002361F7" w:rsidRPr="00487B38" w:rsidRDefault="002361F7" w:rsidP="00EE3EA8">
      <w:pPr>
        <w:pStyle w:val="NormalWeb"/>
        <w:spacing w:line="480" w:lineRule="auto"/>
        <w:contextualSpacing/>
        <w:jc w:val="center"/>
        <w:rPr>
          <w:color w:val="0E101A"/>
          <w:u w:val="single"/>
        </w:rPr>
      </w:pPr>
      <w:r w:rsidRPr="00487B38">
        <w:rPr>
          <w:rStyle w:val="Strong"/>
          <w:color w:val="0E101A"/>
          <w:u w:val="single"/>
        </w:rPr>
        <w:lastRenderedPageBreak/>
        <w:t>Review of Literature</w:t>
      </w:r>
    </w:p>
    <w:p w:rsidR="002361F7" w:rsidRPr="00487B38" w:rsidRDefault="002361F7" w:rsidP="00EE3EA8">
      <w:pPr>
        <w:pStyle w:val="NormalWeb"/>
        <w:spacing w:line="480" w:lineRule="auto"/>
        <w:contextualSpacing/>
        <w:rPr>
          <w:color w:val="0E101A"/>
        </w:rPr>
      </w:pPr>
      <w:r w:rsidRPr="00487B38">
        <w:rPr>
          <w:color w:val="0E101A"/>
        </w:rPr>
        <w:t>Social media is a two-way communication that facilitates feedback from the consumer about a product. Companies can assess the reaction of the consumers about a particular product or service advertised on social media, and they can use the feedback to make improvements on the product. This builds the quality of their products and services leading to increased visibility of their brand. Previous research suggests that brand equity is highly influenced by marketing communication. This shows that social media is essential for improved brand awareness and recognition. Further, research indicates that social media has variables that influence brand visibility. These include social media as a means of the campaign, communication, research, and brand awareness. This explains how both the company can make use of social media to persuade the consumer and promote their brand. These previous researches are useful in creating a base for this analysis, to evaluate how social media influences the improvement of company brands in the market.</w:t>
      </w:r>
    </w:p>
    <w:p w:rsidR="002361F7" w:rsidRPr="00487B38" w:rsidRDefault="002361F7" w:rsidP="00EE3EA8">
      <w:pPr>
        <w:pStyle w:val="NormalWeb"/>
        <w:spacing w:line="480" w:lineRule="auto"/>
        <w:contextualSpacing/>
        <w:rPr>
          <w:color w:val="0E101A"/>
        </w:rPr>
      </w:pPr>
      <w:r w:rsidRPr="00487B38">
        <w:rPr>
          <w:color w:val="0E101A"/>
        </w:rPr>
        <w:t>Nowadays, social media has contributed to a shift of power to the consumer from being inactive to active participants in building the brand of a company. Social media influences consumer behavior due to the interaction with other consumers. Social media is the center of sharing information about market products between the consumers, therefore, it impacts consumer behavior based on the available information. If a product gets good reviews on social media, the general public is influenced by purchasing that product. As a result, awareness about the brand is created thus improving the brand visibility. </w:t>
      </w:r>
    </w:p>
    <w:p w:rsidR="002361F7" w:rsidRPr="00487B38" w:rsidRDefault="002361F7" w:rsidP="00EE3EA8">
      <w:pPr>
        <w:pStyle w:val="NormalWeb"/>
        <w:spacing w:line="480" w:lineRule="auto"/>
        <w:contextualSpacing/>
        <w:rPr>
          <w:color w:val="0E101A"/>
        </w:rPr>
      </w:pPr>
      <w:r w:rsidRPr="00487B38">
        <w:rPr>
          <w:rStyle w:val="Strong"/>
          <w:color w:val="0E101A"/>
        </w:rPr>
        <w:t> </w:t>
      </w:r>
    </w:p>
    <w:p w:rsidR="002361F7" w:rsidRPr="00487B38" w:rsidRDefault="002361F7" w:rsidP="00EE3EA8">
      <w:pPr>
        <w:pStyle w:val="NormalWeb"/>
        <w:spacing w:line="480" w:lineRule="auto"/>
        <w:contextualSpacing/>
        <w:rPr>
          <w:color w:val="0E101A"/>
        </w:rPr>
      </w:pPr>
      <w:r w:rsidRPr="00487B38">
        <w:rPr>
          <w:rStyle w:val="Strong"/>
          <w:color w:val="0E101A"/>
        </w:rPr>
        <w:t> </w:t>
      </w:r>
    </w:p>
    <w:p w:rsidR="00EE3EA8" w:rsidRDefault="00EE3EA8" w:rsidP="00EE3EA8">
      <w:pPr>
        <w:pStyle w:val="NormalWeb"/>
        <w:spacing w:line="480" w:lineRule="auto"/>
        <w:contextualSpacing/>
        <w:rPr>
          <w:rStyle w:val="Strong"/>
          <w:color w:val="0E101A"/>
          <w:u w:val="single"/>
        </w:rPr>
      </w:pPr>
    </w:p>
    <w:p w:rsidR="002361F7" w:rsidRPr="00487B38" w:rsidRDefault="002361F7" w:rsidP="00EE3EA8">
      <w:pPr>
        <w:pStyle w:val="NormalWeb"/>
        <w:spacing w:line="480" w:lineRule="auto"/>
        <w:contextualSpacing/>
        <w:jc w:val="center"/>
        <w:rPr>
          <w:color w:val="0E101A"/>
          <w:u w:val="single"/>
        </w:rPr>
      </w:pPr>
      <w:r w:rsidRPr="00487B38">
        <w:rPr>
          <w:rStyle w:val="Strong"/>
          <w:color w:val="0E101A"/>
          <w:u w:val="single"/>
        </w:rPr>
        <w:lastRenderedPageBreak/>
        <w:t>Methodology</w:t>
      </w:r>
    </w:p>
    <w:p w:rsidR="00CF7A28" w:rsidRPr="00EE3EA8" w:rsidRDefault="002361F7" w:rsidP="00EE3EA8">
      <w:pPr>
        <w:pStyle w:val="NormalWeb"/>
        <w:spacing w:line="480" w:lineRule="auto"/>
        <w:contextualSpacing/>
        <w:rPr>
          <w:color w:val="0E101A"/>
        </w:rPr>
      </w:pPr>
      <w:r w:rsidRPr="00487B38">
        <w:rPr>
          <w:color w:val="0E101A"/>
        </w:rPr>
        <w:t xml:space="preserve">The method of research used to address this question will be the use of quantitative data. The data set will include the users of social media in the United States and the impact experienced on brand visibility. This quantitative research will explore the variation in the use of social media among different groups of people. This statistical analysis will utilize data collected from users of social media platforms and various companies. Secondary data is the most important data collected during this study. However, primary data from a sample size of 50 individuals were collected who were interviewed randomly and given questionnaires to answer. The dependent variable – the rate of brand visibility, was collected from </w:t>
      </w:r>
      <w:proofErr w:type="spellStart"/>
      <w:r w:rsidRPr="00487B38">
        <w:rPr>
          <w:color w:val="0E101A"/>
        </w:rPr>
        <w:t>Infographic</w:t>
      </w:r>
      <w:proofErr w:type="spellEnd"/>
      <w:r w:rsidRPr="00487B38">
        <w:rPr>
          <w:color w:val="0E101A"/>
        </w:rPr>
        <w:t xml:space="preserve"> branding statistics in the United </w:t>
      </w:r>
      <w:r w:rsidR="00DF3B56">
        <w:rPr>
          <w:color w:val="0E101A"/>
        </w:rPr>
        <w:t>States. The data was based on 50</w:t>
      </w:r>
      <w:r w:rsidRPr="00487B38">
        <w:rPr>
          <w:color w:val="0E101A"/>
        </w:rPr>
        <w:t xml:space="preserve"> company brands. The independent variable – the rate of social media marketing, was extracted from the United States sales and marketing department. The analysis will also use graphs to show how social media contributes to improved brand visibility. In this case, the statistical significance is determined by the 0.05 significance level. If the significance level is below 0.05, the relationship between the two variables will be statistically significant. However, the two variables will be statistically insignificant if the significance level is above 0.05. In this study, a linear graph will be used to determine the variables being analyzed. Therefore, the main objective here is to determine how an increase in social media marketing can lead to improved brand visibility. </w:t>
      </w:r>
    </w:p>
    <w:tbl>
      <w:tblPr>
        <w:tblStyle w:val="TableGrid"/>
        <w:tblpPr w:leftFromText="180" w:rightFromText="180" w:vertAnchor="text" w:tblpY="1"/>
        <w:tblOverlap w:val="never"/>
        <w:tblW w:w="0" w:type="auto"/>
        <w:tblLook w:val="04A0" w:firstRow="1" w:lastRow="0" w:firstColumn="1" w:lastColumn="0" w:noHBand="0" w:noVBand="1"/>
      </w:tblPr>
      <w:tblGrid>
        <w:gridCol w:w="4073"/>
      </w:tblGrid>
      <w:tr w:rsidR="00DB53F0" w:rsidRPr="00487B38" w:rsidTr="00DB53F0">
        <w:trPr>
          <w:trHeight w:val="494"/>
        </w:trPr>
        <w:tc>
          <w:tcPr>
            <w:tcW w:w="4073" w:type="dxa"/>
          </w:tcPr>
          <w:p w:rsidR="00DB53F0" w:rsidRPr="00487B38" w:rsidRDefault="00487B38" w:rsidP="00EE3EA8">
            <w:pPr>
              <w:spacing w:before="100" w:beforeAutospacing="1" w:after="100" w:afterAutospacing="1"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Social media</w:t>
            </w:r>
            <w:r w:rsidR="00DB53F0" w:rsidRPr="00487B38">
              <w:rPr>
                <w:rFonts w:ascii="Times New Roman" w:hAnsi="Times New Roman" w:cs="Times New Roman"/>
                <w:sz w:val="24"/>
                <w:szCs w:val="24"/>
                <w:lang w:val="en-GB"/>
              </w:rPr>
              <w:t xml:space="preserve"> marketing </w:t>
            </w:r>
            <w:r>
              <w:rPr>
                <w:rFonts w:ascii="Times New Roman" w:hAnsi="Times New Roman" w:cs="Times New Roman"/>
                <w:sz w:val="24"/>
                <w:szCs w:val="24"/>
                <w:lang w:val="en-GB"/>
              </w:rPr>
              <w:t>activities</w:t>
            </w:r>
          </w:p>
        </w:tc>
      </w:tr>
      <w:tr w:rsidR="00DB53F0" w:rsidRPr="00487B38" w:rsidTr="00DB53F0">
        <w:trPr>
          <w:trHeight w:val="507"/>
        </w:trPr>
        <w:tc>
          <w:tcPr>
            <w:tcW w:w="4073" w:type="dxa"/>
          </w:tcPr>
          <w:p w:rsidR="00DB53F0" w:rsidRPr="00487B38" w:rsidRDefault="00DB53F0" w:rsidP="00EE3EA8">
            <w:pPr>
              <w:spacing w:before="100" w:beforeAutospacing="1" w:after="100" w:afterAutospacing="1" w:line="480" w:lineRule="auto"/>
              <w:contextualSpacing/>
              <w:rPr>
                <w:rFonts w:ascii="Times New Roman" w:hAnsi="Times New Roman" w:cs="Times New Roman"/>
                <w:sz w:val="24"/>
                <w:szCs w:val="24"/>
                <w:lang w:val="en-GB"/>
              </w:rPr>
            </w:pPr>
            <w:r w:rsidRPr="00487B38">
              <w:rPr>
                <w:rFonts w:ascii="Times New Roman" w:hAnsi="Times New Roman" w:cs="Times New Roman"/>
                <w:sz w:val="24"/>
                <w:szCs w:val="24"/>
                <w:lang w:val="en-GB"/>
              </w:rPr>
              <w:t>Content sharing</w:t>
            </w:r>
          </w:p>
        </w:tc>
      </w:tr>
      <w:tr w:rsidR="00DB53F0" w:rsidRPr="00487B38" w:rsidTr="00DB53F0">
        <w:trPr>
          <w:trHeight w:val="494"/>
        </w:trPr>
        <w:tc>
          <w:tcPr>
            <w:tcW w:w="4073" w:type="dxa"/>
          </w:tcPr>
          <w:p w:rsidR="00DB53F0" w:rsidRPr="00487B38" w:rsidRDefault="00DB53F0" w:rsidP="00EE3EA8">
            <w:pPr>
              <w:spacing w:before="100" w:beforeAutospacing="1" w:after="100" w:afterAutospacing="1" w:line="480" w:lineRule="auto"/>
              <w:contextualSpacing/>
              <w:rPr>
                <w:rFonts w:ascii="Times New Roman" w:hAnsi="Times New Roman" w:cs="Times New Roman"/>
                <w:sz w:val="24"/>
                <w:szCs w:val="24"/>
                <w:lang w:val="en-GB"/>
              </w:rPr>
            </w:pPr>
            <w:r w:rsidRPr="00487B38">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2509520</wp:posOffset>
                      </wp:positionH>
                      <wp:positionV relativeFrom="paragraph">
                        <wp:posOffset>79375</wp:posOffset>
                      </wp:positionV>
                      <wp:extent cx="1028700" cy="0"/>
                      <wp:effectExtent l="0" t="76200" r="19050" b="95250"/>
                      <wp:wrapNone/>
                      <wp:docPr id="16" name="Straight Arrow Connector 16"/>
                      <wp:cNvGraphicFramePr/>
                      <a:graphic xmlns:a="http://schemas.openxmlformats.org/drawingml/2006/main">
                        <a:graphicData uri="http://schemas.microsoft.com/office/word/2010/wordprocessingShape">
                          <wps:wsp>
                            <wps:cNvCnPr/>
                            <wps:spPr>
                              <a:xfrm>
                                <a:off x="0" y="0"/>
                                <a:ext cx="10287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CBDF686" id="_x0000_t32" coordsize="21600,21600" o:spt="32" o:oned="t" path="m,l21600,21600e" filled="f">
                      <v:path arrowok="t" fillok="f" o:connecttype="none"/>
                      <o:lock v:ext="edit" shapetype="t"/>
                    </v:shapetype>
                    <v:shape id="Straight Arrow Connector 16" o:spid="_x0000_s1026" type="#_x0000_t32" style="position:absolute;margin-left:197.6pt;margin-top:6.25pt;width:81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" strokecolor="black [3200]" strokeweight=".5pt">
                      <v:stroke endarrow="block" joinstyle="miter"/>
                    </v:shape>
                  </w:pict>
                </mc:Fallback>
              </mc:AlternateContent>
            </w:r>
            <w:r w:rsidRPr="00487B38">
              <w:rPr>
                <w:rFonts w:ascii="Times New Roman" w:hAnsi="Times New Roman" w:cs="Times New Roman"/>
                <w:sz w:val="24"/>
                <w:szCs w:val="24"/>
                <w:lang w:val="en-GB"/>
              </w:rPr>
              <w:t>Engagement</w:t>
            </w:r>
          </w:p>
        </w:tc>
      </w:tr>
      <w:tr w:rsidR="00DB53F0" w:rsidRPr="00487B38" w:rsidTr="00DB53F0">
        <w:trPr>
          <w:trHeight w:val="507"/>
        </w:trPr>
        <w:tc>
          <w:tcPr>
            <w:tcW w:w="4073" w:type="dxa"/>
          </w:tcPr>
          <w:p w:rsidR="00DB53F0" w:rsidRPr="00487B38" w:rsidRDefault="00DB53F0" w:rsidP="00EE3EA8">
            <w:pPr>
              <w:spacing w:before="100" w:beforeAutospacing="1" w:after="100" w:afterAutospacing="1" w:line="480" w:lineRule="auto"/>
              <w:contextualSpacing/>
              <w:rPr>
                <w:rFonts w:ascii="Times New Roman" w:hAnsi="Times New Roman" w:cs="Times New Roman"/>
                <w:sz w:val="24"/>
                <w:szCs w:val="24"/>
                <w:lang w:val="en-GB"/>
              </w:rPr>
            </w:pPr>
            <w:r w:rsidRPr="00487B38">
              <w:rPr>
                <w:rFonts w:ascii="Times New Roman" w:hAnsi="Times New Roman" w:cs="Times New Roman"/>
                <w:sz w:val="24"/>
                <w:szCs w:val="24"/>
                <w:lang w:val="en-GB"/>
              </w:rPr>
              <w:t>Credibility</w:t>
            </w:r>
          </w:p>
        </w:tc>
      </w:tr>
    </w:tbl>
    <w:p w:rsidR="00CF7A28" w:rsidRPr="00487B38" w:rsidRDefault="00CF7A28" w:rsidP="00EE3EA8">
      <w:pPr>
        <w:tabs>
          <w:tab w:val="center" w:pos="2548"/>
        </w:tabs>
        <w:spacing w:before="100" w:beforeAutospacing="1" w:after="100" w:afterAutospacing="1" w:line="480" w:lineRule="auto"/>
        <w:contextualSpacing/>
        <w:rPr>
          <w:rFonts w:ascii="Times New Roman" w:hAnsi="Times New Roman" w:cs="Times New Roman"/>
          <w:sz w:val="24"/>
          <w:szCs w:val="24"/>
          <w:lang w:val="en-GB"/>
        </w:rPr>
      </w:pPr>
    </w:p>
    <w:p w:rsidR="00B875B3" w:rsidRPr="00487B38" w:rsidRDefault="00B875B3" w:rsidP="00EE3EA8">
      <w:pPr>
        <w:tabs>
          <w:tab w:val="center" w:pos="2548"/>
        </w:tabs>
        <w:spacing w:before="100" w:beforeAutospacing="1" w:after="100" w:afterAutospacing="1" w:line="480" w:lineRule="auto"/>
        <w:contextualSpacing/>
        <w:rPr>
          <w:rFonts w:ascii="Times New Roman" w:hAnsi="Times New Roman" w:cs="Times New Roman"/>
          <w:sz w:val="24"/>
          <w:szCs w:val="24"/>
          <w:lang w:val="en-GB"/>
        </w:rPr>
      </w:pPr>
    </w:p>
    <w:p w:rsidR="00880311" w:rsidRDefault="00B875B3" w:rsidP="00EE3EA8">
      <w:pPr>
        <w:tabs>
          <w:tab w:val="left" w:pos="1815"/>
        </w:tabs>
        <w:spacing w:before="100" w:beforeAutospacing="1" w:after="100" w:afterAutospacing="1" w:line="480" w:lineRule="auto"/>
        <w:contextualSpacing/>
        <w:rPr>
          <w:rFonts w:ascii="Times New Roman" w:hAnsi="Times New Roman" w:cs="Times New Roman"/>
          <w:sz w:val="24"/>
          <w:szCs w:val="24"/>
          <w:lang w:val="en-GB"/>
        </w:rPr>
      </w:pPr>
      <w:r w:rsidRPr="00487B38">
        <w:rPr>
          <w:rFonts w:ascii="Times New Roman" w:hAnsi="Times New Roman" w:cs="Times New Roman"/>
          <w:sz w:val="24"/>
          <w:szCs w:val="24"/>
          <w:lang w:val="en-GB"/>
        </w:rPr>
        <w:tab/>
      </w:r>
      <w:r w:rsidRPr="00487B38">
        <w:rPr>
          <w:rFonts w:ascii="Times New Roman" w:hAnsi="Times New Roman" w:cs="Times New Roman"/>
          <w:sz w:val="24"/>
          <w:szCs w:val="24"/>
          <w:lang w:val="en-GB"/>
        </w:rPr>
        <w:tab/>
      </w:r>
      <w:r w:rsidR="00EE3EA8">
        <w:rPr>
          <w:rFonts w:ascii="Times New Roman" w:hAnsi="Times New Roman" w:cs="Times New Roman"/>
          <w:sz w:val="24"/>
          <w:szCs w:val="24"/>
          <w:lang w:val="en-GB"/>
        </w:rPr>
        <w:t xml:space="preserve">            </w:t>
      </w:r>
      <w:r w:rsidRPr="00487B38">
        <w:rPr>
          <w:rFonts w:ascii="Times New Roman" w:hAnsi="Times New Roman" w:cs="Times New Roman"/>
          <w:sz w:val="24"/>
          <w:szCs w:val="24"/>
          <w:lang w:val="en-GB"/>
        </w:rPr>
        <w:t>Brand visibility</w:t>
      </w:r>
    </w:p>
    <w:p w:rsidR="00EE3EA8" w:rsidRDefault="00EE3EA8" w:rsidP="00EE3EA8">
      <w:pPr>
        <w:pStyle w:val="NormalWeb"/>
        <w:spacing w:line="480" w:lineRule="auto"/>
        <w:contextualSpacing/>
        <w:rPr>
          <w:rStyle w:val="Strong"/>
          <w:color w:val="0E101A"/>
          <w:u w:val="single"/>
        </w:rPr>
      </w:pPr>
    </w:p>
    <w:p w:rsidR="002361F7" w:rsidRPr="00487B38" w:rsidRDefault="002361F7" w:rsidP="00EE3EA8">
      <w:pPr>
        <w:pStyle w:val="NormalWeb"/>
        <w:spacing w:line="480" w:lineRule="auto"/>
        <w:contextualSpacing/>
        <w:jc w:val="center"/>
        <w:rPr>
          <w:color w:val="0E101A"/>
          <w:u w:val="single"/>
        </w:rPr>
      </w:pPr>
      <w:r w:rsidRPr="00487B38">
        <w:rPr>
          <w:rStyle w:val="Strong"/>
          <w:color w:val="0E101A"/>
          <w:u w:val="single"/>
        </w:rPr>
        <w:lastRenderedPageBreak/>
        <w:t>Results and Analysis</w:t>
      </w:r>
    </w:p>
    <w:p w:rsidR="00487B38" w:rsidRDefault="002361F7" w:rsidP="00EE3EA8">
      <w:pPr>
        <w:pStyle w:val="NormalWeb"/>
        <w:spacing w:line="480" w:lineRule="auto"/>
        <w:contextualSpacing/>
        <w:rPr>
          <w:color w:val="0E101A"/>
        </w:rPr>
      </w:pPr>
      <w:r w:rsidRPr="00487B38">
        <w:rPr>
          <w:color w:val="0E101A"/>
        </w:rPr>
        <w:t>The graph below illustrates the variables used to show how social media marketing promotes branding. Companies can post content about their product or service on social media to help the consumer attain a clear understanding. With enough knowledge of the content of the product, a consumer can make wise decisions on a particular brand. Also, social media marketing improves the engagement level of consumers in the market, thus it helps in creating a strong connection between them and a product. As a result, the consumer may develop high levels of loyalty towards a particular product. Lastly, credible information is essential in improving brand visibility and recognition. </w:t>
      </w:r>
    </w:p>
    <w:p w:rsidR="003D0C0D" w:rsidRPr="00487B38" w:rsidRDefault="003D0C0D" w:rsidP="00EE3EA8">
      <w:pPr>
        <w:pStyle w:val="NormalWeb"/>
        <w:spacing w:line="480" w:lineRule="auto"/>
        <w:contextualSpacing/>
        <w:rPr>
          <w:color w:val="0E101A"/>
        </w:rPr>
      </w:pPr>
      <w:r w:rsidRPr="00487B38">
        <w:rPr>
          <w:noProof/>
        </w:rPr>
        <w:drawing>
          <wp:inline distT="0" distB="0" distL="0" distR="0">
            <wp:extent cx="3800475" cy="2714625"/>
            <wp:effectExtent l="0" t="0" r="9525" b="952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EE3EA8" w:rsidRDefault="00EE3EA8" w:rsidP="00EE3EA8">
      <w:pPr>
        <w:spacing w:before="100" w:beforeAutospacing="1" w:after="100" w:afterAutospacing="1" w:line="480" w:lineRule="auto"/>
        <w:contextualSpacing/>
        <w:rPr>
          <w:rFonts w:ascii="Times New Roman" w:hAnsi="Times New Roman" w:cs="Times New Roman"/>
          <w:sz w:val="24"/>
          <w:szCs w:val="24"/>
          <w:lang w:val="en-GB"/>
        </w:rPr>
      </w:pPr>
    </w:p>
    <w:p w:rsidR="00EE3EA8" w:rsidRPr="00EE3EA8" w:rsidRDefault="00EE3EA8" w:rsidP="00EE3EA8">
      <w:pPr>
        <w:spacing w:before="100" w:beforeAutospacing="1" w:after="100" w:afterAutospacing="1" w:line="480" w:lineRule="auto"/>
        <w:contextualSpacing/>
        <w:rPr>
          <w:rFonts w:ascii="Times New Roman" w:hAnsi="Times New Roman" w:cs="Times New Roman"/>
          <w:sz w:val="24"/>
          <w:szCs w:val="24"/>
          <w:lang w:val="en-GB"/>
        </w:rPr>
      </w:pPr>
    </w:p>
    <w:p w:rsidR="00EE3EA8" w:rsidRDefault="00EE3EA8" w:rsidP="00EE3EA8">
      <w:pPr>
        <w:spacing w:before="100" w:beforeAutospacing="1" w:after="100" w:afterAutospacing="1" w:line="480" w:lineRule="auto"/>
        <w:contextualSpacing/>
        <w:rPr>
          <w:rFonts w:ascii="Times New Roman" w:hAnsi="Times New Roman" w:cs="Times New Roman"/>
          <w:sz w:val="24"/>
          <w:szCs w:val="24"/>
          <w:lang w:val="en-GB"/>
        </w:rPr>
      </w:pPr>
    </w:p>
    <w:p w:rsidR="0016293B" w:rsidRPr="00EE3EA8" w:rsidRDefault="00EE3EA8" w:rsidP="00EE3EA8">
      <w:pPr>
        <w:tabs>
          <w:tab w:val="left" w:pos="2595"/>
        </w:tabs>
        <w:spacing w:before="100" w:beforeAutospacing="1" w:after="100" w:afterAutospacing="1"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ab/>
      </w:r>
    </w:p>
    <w:p w:rsidR="0016293B" w:rsidRPr="00487B38" w:rsidRDefault="002361F7" w:rsidP="00EE3EA8">
      <w:pPr>
        <w:tabs>
          <w:tab w:val="left" w:pos="6315"/>
        </w:tabs>
        <w:spacing w:before="100" w:beforeAutospacing="1" w:after="100" w:afterAutospacing="1" w:line="480" w:lineRule="auto"/>
        <w:contextualSpacing/>
        <w:rPr>
          <w:rFonts w:ascii="Times New Roman" w:hAnsi="Times New Roman" w:cs="Times New Roman"/>
          <w:sz w:val="24"/>
          <w:szCs w:val="24"/>
          <w:lang w:val="en-GB"/>
        </w:rPr>
      </w:pPr>
      <w:r w:rsidRPr="00487B38">
        <w:rPr>
          <w:rFonts w:ascii="Times New Roman" w:hAnsi="Times New Roman" w:cs="Times New Roman"/>
          <w:sz w:val="24"/>
          <w:szCs w:val="24"/>
          <w:lang w:val="en-GB"/>
        </w:rPr>
        <w:lastRenderedPageBreak/>
        <w:t xml:space="preserve">A line graph was used to show ways in which social media is used to improve brand visibility in the market. </w:t>
      </w:r>
      <w:r w:rsidR="0016293B" w:rsidRPr="00487B38">
        <w:rPr>
          <w:rFonts w:ascii="Times New Roman" w:hAnsi="Times New Roman" w:cs="Times New Roman"/>
          <w:noProof/>
          <w:sz w:val="24"/>
          <w:szCs w:val="24"/>
        </w:rPr>
        <w:drawing>
          <wp:inline distT="0" distB="0" distL="0" distR="0" wp14:anchorId="443D170A" wp14:editId="76A9A4CF">
            <wp:extent cx="5791200" cy="2314575"/>
            <wp:effectExtent l="0" t="0" r="0"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361F7" w:rsidRPr="00487B38" w:rsidRDefault="002361F7" w:rsidP="00EE3EA8">
      <w:pPr>
        <w:tabs>
          <w:tab w:val="left" w:pos="6315"/>
        </w:tabs>
        <w:spacing w:before="100" w:beforeAutospacing="1" w:after="100" w:afterAutospacing="1" w:line="480" w:lineRule="auto"/>
        <w:contextualSpacing/>
        <w:rPr>
          <w:rFonts w:ascii="Times New Roman" w:hAnsi="Times New Roman" w:cs="Times New Roman"/>
          <w:sz w:val="24"/>
          <w:szCs w:val="24"/>
          <w:lang w:val="en-GB"/>
        </w:rPr>
      </w:pPr>
      <w:r w:rsidRPr="00487B38">
        <w:rPr>
          <w:rFonts w:ascii="Times New Roman" w:hAnsi="Times New Roman" w:cs="Times New Roman"/>
          <w:sz w:val="24"/>
          <w:szCs w:val="24"/>
          <w:lang w:val="en-GB"/>
        </w:rPr>
        <w:t>An increase in social media marketing promotion activities by a company leads to an increase in the rate of brand visibility in the market. Therefore, we can conclude that there is a positive linear relationship between social media marketing and brand visibility, through content sharing, engagement, and credibility of the information.</w:t>
      </w:r>
    </w:p>
    <w:p w:rsidR="002361F7" w:rsidRPr="00487B38" w:rsidRDefault="002361F7" w:rsidP="00EE3EA8">
      <w:pPr>
        <w:pStyle w:val="NormalWeb"/>
        <w:spacing w:line="480" w:lineRule="auto"/>
        <w:contextualSpacing/>
        <w:rPr>
          <w:color w:val="0E101A"/>
        </w:rPr>
      </w:pPr>
      <w:r w:rsidRPr="00487B38">
        <w:rPr>
          <w:rStyle w:val="Strong"/>
          <w:color w:val="0E101A"/>
        </w:rPr>
        <w:t>Regression Analysis</w:t>
      </w:r>
    </w:p>
    <w:p w:rsidR="002361F7" w:rsidRPr="00487B38" w:rsidRDefault="002361F7" w:rsidP="00EE3EA8">
      <w:pPr>
        <w:pStyle w:val="NormalWeb"/>
        <w:spacing w:line="480" w:lineRule="auto"/>
        <w:contextualSpacing/>
        <w:rPr>
          <w:color w:val="0E101A"/>
        </w:rPr>
      </w:pPr>
      <w:r w:rsidRPr="00487B38">
        <w:rPr>
          <w:color w:val="0E101A"/>
        </w:rPr>
        <w:t>Multiple regression analysis is also used to determine how strong the relationship between the variables in the study. For this study, the variables to be used are social media as a means of engagement, content sharing, and credibility of the information. The corresponding coefficients in this case are, 0.32 for content sharing, 0.142 for engagement, 0.186 for credibility and the p-value is 0, which is less than 0.05. This indicates that the variables have a significant effect on brand visibility. Also, the value of R square was found out to be 0.894. This means that the variation in the rate of brand visibility can be explained by 89% of social media marketing activities. Therefore, it can be argued that the promotion of products and services in social media has played a significant role in improving brand visibility. </w:t>
      </w:r>
    </w:p>
    <w:p w:rsidR="002361F7" w:rsidRPr="00EE3EA8" w:rsidRDefault="002361F7" w:rsidP="00EE3EA8">
      <w:pPr>
        <w:pStyle w:val="NormalWeb"/>
        <w:spacing w:line="480" w:lineRule="auto"/>
        <w:contextualSpacing/>
        <w:rPr>
          <w:color w:val="0E101A"/>
        </w:rPr>
      </w:pPr>
      <w:r w:rsidRPr="00EE3EA8">
        <w:rPr>
          <w:rStyle w:val="Strong"/>
          <w:color w:val="0E101A"/>
        </w:rPr>
        <w:lastRenderedPageBreak/>
        <w:t>The validity of the model</w:t>
      </w:r>
    </w:p>
    <w:p w:rsidR="002361F7" w:rsidRPr="00487B38" w:rsidRDefault="002361F7" w:rsidP="00EE3EA8">
      <w:pPr>
        <w:pStyle w:val="NormalWeb"/>
        <w:spacing w:line="480" w:lineRule="auto"/>
        <w:contextualSpacing/>
        <w:rPr>
          <w:color w:val="0E101A"/>
        </w:rPr>
      </w:pPr>
      <w:r w:rsidRPr="00487B38">
        <w:rPr>
          <w:color w:val="0E101A"/>
        </w:rPr>
        <w:t>If the value of F is large, it means that the variation in social media marketing is explained by the regression equation. The null hypothesis is rejected based on whether the value of F is large enough. If it is rejected, it implies that the model is valid. </w:t>
      </w:r>
    </w:p>
    <w:p w:rsidR="002361F7" w:rsidRPr="00487B38" w:rsidRDefault="002361F7" w:rsidP="00EE3EA8">
      <w:pPr>
        <w:pStyle w:val="NormalWeb"/>
        <w:spacing w:line="480" w:lineRule="auto"/>
        <w:contextualSpacing/>
        <w:rPr>
          <w:color w:val="0E101A"/>
        </w:rPr>
      </w:pPr>
      <w:r w:rsidRPr="00487B38">
        <w:rPr>
          <w:color w:val="0E101A"/>
        </w:rPr>
        <w:t>H1: β1 = 0</w:t>
      </w:r>
    </w:p>
    <w:p w:rsidR="002361F7" w:rsidRPr="00487B38" w:rsidRDefault="002361F7" w:rsidP="00EE3EA8">
      <w:pPr>
        <w:pStyle w:val="NormalWeb"/>
        <w:spacing w:line="480" w:lineRule="auto"/>
        <w:contextualSpacing/>
        <w:rPr>
          <w:color w:val="0E101A"/>
        </w:rPr>
      </w:pPr>
      <w:r w:rsidRPr="00487B38">
        <w:rPr>
          <w:color w:val="0E101A"/>
        </w:rPr>
        <w:t>H2: β2 ≠ 0  </w:t>
      </w:r>
    </w:p>
    <w:p w:rsidR="002361F7" w:rsidRPr="00487B38" w:rsidRDefault="002361F7" w:rsidP="00EE3EA8">
      <w:pPr>
        <w:pStyle w:val="NormalWeb"/>
        <w:spacing w:line="480" w:lineRule="auto"/>
        <w:contextualSpacing/>
        <w:rPr>
          <w:color w:val="0E101A"/>
        </w:rPr>
      </w:pPr>
      <w:r w:rsidRPr="00487B38">
        <w:rPr>
          <w:color w:val="0E101A"/>
        </w:rPr>
        <w:t>F-Statistic = MSR/MSE</w:t>
      </w:r>
    </w:p>
    <w:p w:rsidR="002361F7" w:rsidRPr="00487B38" w:rsidRDefault="002361F7" w:rsidP="00EE3EA8">
      <w:pPr>
        <w:pStyle w:val="NormalWeb"/>
        <w:spacing w:line="480" w:lineRule="auto"/>
        <w:contextualSpacing/>
        <w:rPr>
          <w:color w:val="0E101A"/>
        </w:rPr>
      </w:pPr>
      <w:r w:rsidRPr="00487B38">
        <w:rPr>
          <w:color w:val="0E101A"/>
        </w:rPr>
        <w:t>                  = 50/46 </w:t>
      </w:r>
    </w:p>
    <w:p w:rsidR="002361F7" w:rsidRPr="00487B38" w:rsidRDefault="002361F7" w:rsidP="00EE3EA8">
      <w:pPr>
        <w:pStyle w:val="NormalWeb"/>
        <w:spacing w:line="480" w:lineRule="auto"/>
        <w:contextualSpacing/>
        <w:rPr>
          <w:color w:val="0E101A"/>
        </w:rPr>
      </w:pPr>
      <w:r w:rsidRPr="00487B38">
        <w:rPr>
          <w:color w:val="0E101A"/>
        </w:rPr>
        <w:t>                  = 1.086</w:t>
      </w:r>
    </w:p>
    <w:p w:rsidR="002361F7" w:rsidRPr="00487B38" w:rsidRDefault="002361F7" w:rsidP="00EE3EA8">
      <w:pPr>
        <w:pStyle w:val="NormalWeb"/>
        <w:spacing w:line="480" w:lineRule="auto"/>
        <w:contextualSpacing/>
        <w:rPr>
          <w:color w:val="0E101A"/>
        </w:rPr>
      </w:pPr>
      <w:r w:rsidRPr="00487B38">
        <w:rPr>
          <w:color w:val="0E101A"/>
        </w:rPr>
        <w:t>Rejection region = </w:t>
      </w:r>
      <w:r w:rsidRPr="00487B38">
        <w:rPr>
          <w:rStyle w:val="Emphasis"/>
          <w:color w:val="0E101A"/>
        </w:rPr>
        <w:t>F</w:t>
      </w:r>
      <w:r w:rsidRPr="00487B38">
        <w:rPr>
          <w:color w:val="0E101A"/>
        </w:rPr>
        <w:t> &gt; </w:t>
      </w:r>
      <w:r w:rsidRPr="00487B38">
        <w:rPr>
          <w:rStyle w:val="Emphasis"/>
          <w:color w:val="0E101A"/>
        </w:rPr>
        <w:t>F</w:t>
      </w:r>
      <w:r w:rsidRPr="00487B38">
        <w:rPr>
          <w:color w:val="0E101A"/>
        </w:rPr>
        <w:t> a</w:t>
      </w:r>
      <w:proofErr w:type="gramStart"/>
      <w:r w:rsidRPr="00487B38">
        <w:rPr>
          <w:color w:val="0E101A"/>
        </w:rPr>
        <w:t>,k,n</w:t>
      </w:r>
      <w:proofErr w:type="gramEnd"/>
      <w:r w:rsidRPr="00487B38">
        <w:rPr>
          <w:color w:val="0E101A"/>
        </w:rPr>
        <w:t>-k-1</w:t>
      </w:r>
    </w:p>
    <w:p w:rsidR="002361F7" w:rsidRPr="00487B38" w:rsidRDefault="002361F7" w:rsidP="00EE3EA8">
      <w:pPr>
        <w:pStyle w:val="NormalWeb"/>
        <w:spacing w:line="480" w:lineRule="auto"/>
        <w:contextualSpacing/>
        <w:rPr>
          <w:color w:val="0E101A"/>
        </w:rPr>
      </w:pPr>
      <w:r w:rsidRPr="00487B38">
        <w:rPr>
          <w:color w:val="0E101A"/>
        </w:rPr>
        <w:t>                            = 1.086 &gt; </w:t>
      </w:r>
      <w:r w:rsidRPr="00487B38">
        <w:rPr>
          <w:rStyle w:val="Emphasis"/>
          <w:color w:val="0E101A"/>
        </w:rPr>
        <w:t>F</w:t>
      </w:r>
      <w:r w:rsidRPr="00487B38">
        <w:rPr>
          <w:color w:val="0E101A"/>
        </w:rPr>
        <w:t> 0.05, 0.27</w:t>
      </w:r>
    </w:p>
    <w:p w:rsidR="002361F7" w:rsidRPr="00487B38" w:rsidRDefault="002361F7" w:rsidP="00EE3EA8">
      <w:pPr>
        <w:pStyle w:val="NormalWeb"/>
        <w:spacing w:line="480" w:lineRule="auto"/>
        <w:contextualSpacing/>
        <w:rPr>
          <w:color w:val="0E101A"/>
        </w:rPr>
      </w:pPr>
      <w:r w:rsidRPr="00487B38">
        <w:rPr>
          <w:color w:val="0E101A"/>
        </w:rPr>
        <w:t>                               = 1.086 &gt; 0.32 </w:t>
      </w:r>
    </w:p>
    <w:p w:rsidR="002361F7" w:rsidRPr="00487B38" w:rsidRDefault="002361F7" w:rsidP="00EE3EA8">
      <w:pPr>
        <w:pStyle w:val="NormalWeb"/>
        <w:spacing w:line="480" w:lineRule="auto"/>
        <w:contextualSpacing/>
        <w:rPr>
          <w:color w:val="0E101A"/>
        </w:rPr>
      </w:pPr>
      <w:r w:rsidRPr="00487B38">
        <w:rPr>
          <w:color w:val="0E101A"/>
        </w:rPr>
        <w:t>Conclusion: Reject H1.</w:t>
      </w:r>
    </w:p>
    <w:p w:rsidR="002361F7" w:rsidRPr="00487B38" w:rsidRDefault="002361F7" w:rsidP="00EE3EA8">
      <w:pPr>
        <w:pStyle w:val="NormalWeb"/>
        <w:spacing w:line="480" w:lineRule="auto"/>
        <w:contextualSpacing/>
        <w:rPr>
          <w:color w:val="0E101A"/>
        </w:rPr>
      </w:pPr>
      <w:r w:rsidRPr="00487B38">
        <w:rPr>
          <w:color w:val="0E101A"/>
        </w:rPr>
        <w:t>If the p-values are less than 0.05, there is enough evidence to reject the hypothesis. In this case, the p-value is 0. Therefore, the null hypothesis is rejected. The statement H1 has been proven correct, and so it is no longer a hypothesis.</w:t>
      </w:r>
    </w:p>
    <w:p w:rsidR="002361F7" w:rsidRPr="00487B38" w:rsidRDefault="002361F7" w:rsidP="00EE3EA8">
      <w:pPr>
        <w:pStyle w:val="NormalWeb"/>
        <w:spacing w:line="480" w:lineRule="auto"/>
        <w:contextualSpacing/>
        <w:rPr>
          <w:color w:val="0E101A"/>
        </w:rPr>
      </w:pPr>
      <w:r w:rsidRPr="00487B38">
        <w:rPr>
          <w:color w:val="0E101A"/>
        </w:rPr>
        <w:t> </w:t>
      </w:r>
    </w:p>
    <w:p w:rsidR="002361F7" w:rsidRDefault="002361F7" w:rsidP="00487B38">
      <w:pPr>
        <w:pStyle w:val="NormalWeb"/>
        <w:spacing w:line="480" w:lineRule="auto"/>
        <w:ind w:firstLine="720"/>
        <w:contextualSpacing/>
        <w:rPr>
          <w:color w:val="0E101A"/>
        </w:rPr>
      </w:pPr>
      <w:r w:rsidRPr="00487B38">
        <w:rPr>
          <w:rStyle w:val="Strong"/>
          <w:color w:val="0E101A"/>
        </w:rPr>
        <w:t> </w:t>
      </w:r>
    </w:p>
    <w:p w:rsidR="00487B38" w:rsidRPr="00487B38" w:rsidRDefault="00487B38" w:rsidP="00487B38">
      <w:pPr>
        <w:pStyle w:val="NormalWeb"/>
        <w:spacing w:line="480" w:lineRule="auto"/>
        <w:ind w:firstLine="720"/>
        <w:contextualSpacing/>
        <w:rPr>
          <w:color w:val="0E101A"/>
        </w:rPr>
      </w:pPr>
    </w:p>
    <w:p w:rsidR="00487B38" w:rsidRDefault="00487B38" w:rsidP="00487B38">
      <w:pPr>
        <w:pStyle w:val="NormalWeb"/>
        <w:spacing w:line="480" w:lineRule="auto"/>
        <w:ind w:firstLine="720"/>
        <w:contextualSpacing/>
        <w:jc w:val="center"/>
        <w:rPr>
          <w:rStyle w:val="Strong"/>
          <w:color w:val="0E101A"/>
          <w:u w:val="single"/>
        </w:rPr>
      </w:pPr>
    </w:p>
    <w:p w:rsidR="00487B38" w:rsidRDefault="00487B38" w:rsidP="00487B38">
      <w:pPr>
        <w:pStyle w:val="NormalWeb"/>
        <w:spacing w:line="480" w:lineRule="auto"/>
        <w:ind w:firstLine="720"/>
        <w:contextualSpacing/>
        <w:jc w:val="center"/>
        <w:rPr>
          <w:rStyle w:val="Strong"/>
          <w:color w:val="0E101A"/>
          <w:u w:val="single"/>
        </w:rPr>
      </w:pPr>
    </w:p>
    <w:p w:rsidR="00EE3EA8" w:rsidRDefault="00EE3EA8" w:rsidP="00487B38">
      <w:pPr>
        <w:pStyle w:val="NormalWeb"/>
        <w:spacing w:line="480" w:lineRule="auto"/>
        <w:ind w:firstLine="720"/>
        <w:contextualSpacing/>
        <w:jc w:val="center"/>
        <w:rPr>
          <w:rStyle w:val="Strong"/>
          <w:color w:val="0E101A"/>
          <w:u w:val="single"/>
        </w:rPr>
      </w:pPr>
    </w:p>
    <w:p w:rsidR="00EE3EA8" w:rsidRDefault="00EE3EA8" w:rsidP="00487B38">
      <w:pPr>
        <w:pStyle w:val="NormalWeb"/>
        <w:spacing w:line="480" w:lineRule="auto"/>
        <w:ind w:firstLine="720"/>
        <w:contextualSpacing/>
        <w:jc w:val="center"/>
        <w:rPr>
          <w:rStyle w:val="Strong"/>
          <w:color w:val="0E101A"/>
          <w:u w:val="single"/>
        </w:rPr>
      </w:pPr>
    </w:p>
    <w:p w:rsidR="002361F7" w:rsidRPr="00487B38" w:rsidRDefault="002361F7" w:rsidP="00487B38">
      <w:pPr>
        <w:pStyle w:val="NormalWeb"/>
        <w:spacing w:line="480" w:lineRule="auto"/>
        <w:ind w:firstLine="720"/>
        <w:contextualSpacing/>
        <w:jc w:val="center"/>
        <w:rPr>
          <w:color w:val="0E101A"/>
          <w:u w:val="single"/>
        </w:rPr>
      </w:pPr>
      <w:r w:rsidRPr="00487B38">
        <w:rPr>
          <w:rStyle w:val="Strong"/>
          <w:color w:val="0E101A"/>
          <w:u w:val="single"/>
        </w:rPr>
        <w:lastRenderedPageBreak/>
        <w:t>Conclusion</w:t>
      </w:r>
    </w:p>
    <w:p w:rsidR="002361F7" w:rsidRPr="00487B38" w:rsidRDefault="002361F7" w:rsidP="00EE3EA8">
      <w:pPr>
        <w:pStyle w:val="NormalWeb"/>
        <w:spacing w:line="480" w:lineRule="auto"/>
        <w:contextualSpacing/>
        <w:rPr>
          <w:color w:val="0E101A"/>
        </w:rPr>
      </w:pPr>
      <w:r w:rsidRPr="00487B38">
        <w:rPr>
          <w:color w:val="0E101A"/>
        </w:rPr>
        <w:t xml:space="preserve">Social media plays a significant role in advertising products and services. This statistical analysis was aimed at determining how the use of social media in marketing products and services would improve brand visibility in the market. This study finds out that social media marketing had a strong relationship with brand visibility. In today’s world, social media is accessed by 70% of the population. Therefore, any promotions in social media have the chances of reaching many people at a faster rate. Using the appropriate platform to promote a product reaches a wider range of consumers thus increasing its recognition. If the product offers sufficient satisfaction to the consumer, they tend to develop a sense of loyalty towards it. As a result, consumers choose to stick to that brand regardless of other competitive brands. This can be achieved through the choice of the appropriate platform. For instance, LinkedIn is mainly used for professional work. Therefore, it is not an appropriate platform. Brand visibility can be improved by the use of </w:t>
      </w:r>
      <w:proofErr w:type="spellStart"/>
      <w:r w:rsidRPr="00487B38">
        <w:rPr>
          <w:color w:val="0E101A"/>
        </w:rPr>
        <w:t>Instagram</w:t>
      </w:r>
      <w:proofErr w:type="spellEnd"/>
      <w:r w:rsidRPr="00487B38">
        <w:rPr>
          <w:color w:val="0E101A"/>
        </w:rPr>
        <w:t>, Facebook, and Twitter. Companies should focus on promoting their products and services on social media platforms to create awareness to the consumers. Social media changes influence public perception and promote wide sharing of information. This is a great way of building a brand reputation to attract more customers. </w:t>
      </w:r>
    </w:p>
    <w:p w:rsidR="002361F7" w:rsidRPr="00487B38" w:rsidRDefault="002361F7" w:rsidP="00487B38">
      <w:pPr>
        <w:pStyle w:val="NormalWeb"/>
        <w:spacing w:line="480" w:lineRule="auto"/>
        <w:ind w:firstLine="720"/>
        <w:contextualSpacing/>
        <w:rPr>
          <w:color w:val="0E101A"/>
        </w:rPr>
      </w:pPr>
      <w:r w:rsidRPr="00487B38">
        <w:rPr>
          <w:color w:val="0E101A"/>
        </w:rPr>
        <w:t> </w:t>
      </w:r>
    </w:p>
    <w:p w:rsidR="002361F7" w:rsidRPr="00487B38" w:rsidRDefault="002361F7" w:rsidP="00487B38">
      <w:pPr>
        <w:pStyle w:val="NormalWeb"/>
        <w:spacing w:line="480" w:lineRule="auto"/>
        <w:ind w:firstLine="720"/>
        <w:contextualSpacing/>
        <w:rPr>
          <w:color w:val="0E101A"/>
        </w:rPr>
      </w:pPr>
      <w:r w:rsidRPr="00487B38">
        <w:rPr>
          <w:color w:val="0E101A"/>
        </w:rPr>
        <w:t> </w:t>
      </w:r>
    </w:p>
    <w:p w:rsidR="002361F7" w:rsidRPr="00487B38" w:rsidRDefault="002361F7" w:rsidP="00487B38">
      <w:pPr>
        <w:pStyle w:val="NormalWeb"/>
        <w:spacing w:line="480" w:lineRule="auto"/>
        <w:ind w:firstLine="720"/>
        <w:contextualSpacing/>
        <w:rPr>
          <w:color w:val="0E101A"/>
        </w:rPr>
      </w:pPr>
      <w:r w:rsidRPr="00487B38">
        <w:rPr>
          <w:color w:val="0E101A"/>
        </w:rPr>
        <w:t> </w:t>
      </w:r>
    </w:p>
    <w:p w:rsidR="002361F7" w:rsidRPr="00487B38" w:rsidRDefault="002361F7" w:rsidP="00487B38">
      <w:pPr>
        <w:pStyle w:val="NormalWeb"/>
        <w:spacing w:line="480" w:lineRule="auto"/>
        <w:ind w:firstLine="720"/>
        <w:contextualSpacing/>
        <w:rPr>
          <w:color w:val="0E101A"/>
        </w:rPr>
      </w:pPr>
      <w:r w:rsidRPr="00487B38">
        <w:rPr>
          <w:color w:val="0E101A"/>
        </w:rPr>
        <w:t> </w:t>
      </w:r>
    </w:p>
    <w:p w:rsidR="002361F7" w:rsidRPr="00487B38" w:rsidRDefault="002361F7" w:rsidP="00487B38">
      <w:pPr>
        <w:pStyle w:val="NormalWeb"/>
        <w:spacing w:line="480" w:lineRule="auto"/>
        <w:ind w:firstLine="720"/>
        <w:contextualSpacing/>
        <w:rPr>
          <w:color w:val="0E101A"/>
        </w:rPr>
      </w:pPr>
      <w:r w:rsidRPr="00487B38">
        <w:rPr>
          <w:color w:val="0E101A"/>
        </w:rPr>
        <w:t> </w:t>
      </w:r>
    </w:p>
    <w:p w:rsidR="002361F7" w:rsidRPr="00487B38" w:rsidRDefault="002361F7" w:rsidP="00487B38">
      <w:pPr>
        <w:pStyle w:val="NormalWeb"/>
        <w:spacing w:line="480" w:lineRule="auto"/>
        <w:ind w:firstLine="720"/>
        <w:contextualSpacing/>
        <w:rPr>
          <w:color w:val="0E101A"/>
        </w:rPr>
      </w:pPr>
      <w:r w:rsidRPr="00487B38">
        <w:rPr>
          <w:color w:val="0E101A"/>
        </w:rPr>
        <w:t> </w:t>
      </w:r>
    </w:p>
    <w:p w:rsidR="002361F7" w:rsidRPr="00487B38" w:rsidRDefault="002361F7" w:rsidP="00487B38">
      <w:pPr>
        <w:pStyle w:val="NormalWeb"/>
        <w:spacing w:line="480" w:lineRule="auto"/>
        <w:ind w:firstLine="720"/>
        <w:contextualSpacing/>
        <w:rPr>
          <w:color w:val="0E101A"/>
        </w:rPr>
      </w:pPr>
      <w:r w:rsidRPr="00487B38">
        <w:rPr>
          <w:color w:val="0E101A"/>
        </w:rPr>
        <w:t> </w:t>
      </w:r>
    </w:p>
    <w:p w:rsidR="00305565" w:rsidRPr="00305565" w:rsidRDefault="00305565" w:rsidP="00305565">
      <w:pPr>
        <w:pStyle w:val="NormalWeb"/>
        <w:spacing w:line="480" w:lineRule="auto"/>
        <w:ind w:firstLine="720"/>
        <w:contextualSpacing/>
        <w:jc w:val="center"/>
        <w:rPr>
          <w:b/>
          <w:color w:val="0E101A"/>
          <w:u w:val="single"/>
        </w:rPr>
      </w:pPr>
      <w:r w:rsidRPr="00305565">
        <w:rPr>
          <w:b/>
          <w:color w:val="0E101A"/>
          <w:u w:val="single"/>
        </w:rPr>
        <w:lastRenderedPageBreak/>
        <w:t>References</w:t>
      </w:r>
    </w:p>
    <w:p w:rsidR="00305565" w:rsidRPr="00305565" w:rsidRDefault="00305565" w:rsidP="00305565">
      <w:pPr>
        <w:pStyle w:val="NormalWeb"/>
        <w:spacing w:line="480" w:lineRule="auto"/>
        <w:ind w:left="720" w:hanging="720"/>
        <w:contextualSpacing/>
        <w:rPr>
          <w:color w:val="0E101A"/>
        </w:rPr>
      </w:pPr>
      <w:r w:rsidRPr="00487B38">
        <w:rPr>
          <w:color w:val="0E101A"/>
        </w:rPr>
        <w:t>Kumar, M. A., &amp; Pandey, A. (2018). Usage of social media as an integrated marketing tool in business. </w:t>
      </w:r>
      <w:r w:rsidRPr="00487B38">
        <w:rPr>
          <w:rStyle w:val="Emphasis"/>
          <w:color w:val="0E101A"/>
        </w:rPr>
        <w:t>Journal of Management (JOM)</w:t>
      </w:r>
      <w:r w:rsidRPr="00487B38">
        <w:rPr>
          <w:color w:val="0E101A"/>
        </w:rPr>
        <w:t>, </w:t>
      </w:r>
      <w:r w:rsidRPr="00487B38">
        <w:rPr>
          <w:rStyle w:val="Emphasis"/>
          <w:color w:val="0E101A"/>
        </w:rPr>
        <w:t>5</w:t>
      </w:r>
      <w:r w:rsidRPr="00487B38">
        <w:rPr>
          <w:color w:val="0E101A"/>
        </w:rPr>
        <w:t>(3).</w:t>
      </w:r>
    </w:p>
    <w:p w:rsidR="002361F7" w:rsidRPr="00487B38" w:rsidRDefault="002361F7" w:rsidP="00305565">
      <w:pPr>
        <w:pStyle w:val="NormalWeb"/>
        <w:spacing w:line="480" w:lineRule="auto"/>
        <w:ind w:left="720" w:hanging="720"/>
        <w:contextualSpacing/>
        <w:rPr>
          <w:color w:val="0E101A"/>
        </w:rPr>
      </w:pPr>
      <w:proofErr w:type="spellStart"/>
      <w:r w:rsidRPr="00487B38">
        <w:rPr>
          <w:color w:val="0E101A"/>
        </w:rPr>
        <w:t>Rehman</w:t>
      </w:r>
      <w:proofErr w:type="spellEnd"/>
      <w:r w:rsidRPr="00487B38">
        <w:rPr>
          <w:color w:val="0E101A"/>
        </w:rPr>
        <w:t>, S.-U. (2020). Social Media: Brand Loyalty Influencing Brand Equity. </w:t>
      </w:r>
      <w:r w:rsidRPr="00487B38">
        <w:rPr>
          <w:rStyle w:val="Emphasis"/>
          <w:color w:val="0E101A"/>
        </w:rPr>
        <w:t>Journal of Advanced Research in Dynamical and Control Systems</w:t>
      </w:r>
      <w:r w:rsidRPr="00487B38">
        <w:rPr>
          <w:color w:val="0E101A"/>
        </w:rPr>
        <w:t>, </w:t>
      </w:r>
      <w:r w:rsidRPr="00487B38">
        <w:rPr>
          <w:rStyle w:val="Emphasis"/>
          <w:color w:val="0E101A"/>
        </w:rPr>
        <w:t>12</w:t>
      </w:r>
      <w:r w:rsidRPr="00487B38">
        <w:rPr>
          <w:color w:val="0E101A"/>
        </w:rPr>
        <w:t>(SP7), 2526–2533. </w:t>
      </w:r>
      <w:r w:rsidR="00305565" w:rsidRPr="00487B38">
        <w:rPr>
          <w:color w:val="0E101A"/>
        </w:rPr>
        <w:t xml:space="preserve"> </w:t>
      </w:r>
    </w:p>
    <w:p w:rsidR="00D67D38" w:rsidRPr="00305565" w:rsidRDefault="005737FE" w:rsidP="00305565">
      <w:pPr>
        <w:pStyle w:val="NormalWeb"/>
        <w:spacing w:line="480" w:lineRule="auto"/>
        <w:ind w:left="720" w:hanging="720"/>
        <w:contextualSpacing/>
        <w:rPr>
          <w:color w:val="000000"/>
        </w:rPr>
      </w:pPr>
      <w:r w:rsidRPr="00305565">
        <w:rPr>
          <w:color w:val="000000"/>
        </w:rPr>
        <w:t xml:space="preserve">Usman, O., &amp; </w:t>
      </w:r>
      <w:proofErr w:type="spellStart"/>
      <w:r w:rsidRPr="00305565">
        <w:rPr>
          <w:color w:val="000000"/>
        </w:rPr>
        <w:t>Navari</w:t>
      </w:r>
      <w:proofErr w:type="spellEnd"/>
      <w:r w:rsidRPr="00305565">
        <w:rPr>
          <w:color w:val="000000"/>
        </w:rPr>
        <w:t xml:space="preserve">, R. (2019). Influence of Promotion </w:t>
      </w:r>
      <w:proofErr w:type="gramStart"/>
      <w:r w:rsidRPr="00305565">
        <w:rPr>
          <w:color w:val="000000"/>
        </w:rPr>
        <w:t>Through</w:t>
      </w:r>
      <w:proofErr w:type="gramEnd"/>
      <w:r w:rsidRPr="00305565">
        <w:rPr>
          <w:color w:val="000000"/>
        </w:rPr>
        <w:t xml:space="preserve"> Social Media </w:t>
      </w:r>
      <w:proofErr w:type="spellStart"/>
      <w:r w:rsidRPr="00305565">
        <w:rPr>
          <w:color w:val="000000"/>
        </w:rPr>
        <w:t>Instagram</w:t>
      </w:r>
      <w:proofErr w:type="spellEnd"/>
      <w:r w:rsidRPr="00305565">
        <w:rPr>
          <w:color w:val="000000"/>
        </w:rPr>
        <w:t>, Brand Awareness, Brand Equity, Brand Loyalty to Purchasing Decisions. </w:t>
      </w:r>
      <w:r w:rsidRPr="00305565">
        <w:rPr>
          <w:i/>
          <w:iCs/>
          <w:color w:val="000000"/>
        </w:rPr>
        <w:t>SSRN Electronic Journal</w:t>
      </w:r>
      <w:r w:rsidRPr="00305565">
        <w:rPr>
          <w:color w:val="000000"/>
        </w:rPr>
        <w:t xml:space="preserve">. </w:t>
      </w:r>
      <w:hyperlink r:id="rId9" w:history="1">
        <w:r w:rsidRPr="00305565">
          <w:rPr>
            <w:rStyle w:val="Hyperlink"/>
          </w:rPr>
          <w:t>https://doi.org/10.2139/ssrn.3511865</w:t>
        </w:r>
      </w:hyperlink>
    </w:p>
    <w:p w:rsidR="00305565" w:rsidRPr="00305565" w:rsidRDefault="00305565" w:rsidP="00305565">
      <w:pPr>
        <w:pStyle w:val="NormalWeb"/>
        <w:spacing w:line="480" w:lineRule="auto"/>
        <w:ind w:left="720" w:hanging="720"/>
        <w:contextualSpacing/>
        <w:rPr>
          <w:color w:val="222222"/>
          <w:shd w:val="clear" w:color="auto" w:fill="FFFFFF"/>
        </w:rPr>
      </w:pPr>
      <w:proofErr w:type="spellStart"/>
      <w:r w:rsidRPr="00305565">
        <w:rPr>
          <w:color w:val="222222"/>
          <w:shd w:val="clear" w:color="auto" w:fill="FFFFFF"/>
        </w:rPr>
        <w:t>Alamsyah</w:t>
      </w:r>
      <w:proofErr w:type="spellEnd"/>
      <w:r w:rsidRPr="00305565">
        <w:rPr>
          <w:color w:val="222222"/>
          <w:shd w:val="clear" w:color="auto" w:fill="FFFFFF"/>
        </w:rPr>
        <w:t xml:space="preserve">, A., </w:t>
      </w:r>
      <w:proofErr w:type="spellStart"/>
      <w:r w:rsidRPr="00305565">
        <w:rPr>
          <w:color w:val="222222"/>
          <w:shd w:val="clear" w:color="auto" w:fill="FFFFFF"/>
        </w:rPr>
        <w:t>Sofyan</w:t>
      </w:r>
      <w:proofErr w:type="spellEnd"/>
      <w:r w:rsidRPr="00305565">
        <w:rPr>
          <w:color w:val="222222"/>
          <w:shd w:val="clear" w:color="auto" w:fill="FFFFFF"/>
        </w:rPr>
        <w:t xml:space="preserve">, E., </w:t>
      </w:r>
      <w:proofErr w:type="spellStart"/>
      <w:r w:rsidRPr="00305565">
        <w:rPr>
          <w:color w:val="222222"/>
          <w:shd w:val="clear" w:color="auto" w:fill="FFFFFF"/>
        </w:rPr>
        <w:t>Aprilliyanti</w:t>
      </w:r>
      <w:proofErr w:type="spellEnd"/>
      <w:r w:rsidRPr="00305565">
        <w:rPr>
          <w:color w:val="222222"/>
          <w:shd w:val="clear" w:color="auto" w:fill="FFFFFF"/>
        </w:rPr>
        <w:t xml:space="preserve">, B. E., &amp; </w:t>
      </w:r>
      <w:proofErr w:type="spellStart"/>
      <w:r w:rsidRPr="00305565">
        <w:rPr>
          <w:color w:val="222222"/>
          <w:shd w:val="clear" w:color="auto" w:fill="FFFFFF"/>
        </w:rPr>
        <w:t>Aini</w:t>
      </w:r>
      <w:proofErr w:type="spellEnd"/>
      <w:r w:rsidRPr="00305565">
        <w:rPr>
          <w:color w:val="222222"/>
          <w:shd w:val="clear" w:color="auto" w:fill="FFFFFF"/>
        </w:rPr>
        <w:t>, V. N. (2017). Top Brand Alternative Measurement Based on Consumer Network Activity. </w:t>
      </w:r>
      <w:r w:rsidRPr="00305565">
        <w:rPr>
          <w:i/>
          <w:iCs/>
          <w:color w:val="222222"/>
          <w:shd w:val="clear" w:color="auto" w:fill="FFFFFF"/>
        </w:rPr>
        <w:t>Advanced Science Letters</w:t>
      </w:r>
      <w:r w:rsidRPr="00305565">
        <w:rPr>
          <w:color w:val="222222"/>
          <w:shd w:val="clear" w:color="auto" w:fill="FFFFFF"/>
        </w:rPr>
        <w:t>, </w:t>
      </w:r>
      <w:r w:rsidRPr="00305565">
        <w:rPr>
          <w:i/>
          <w:iCs/>
          <w:color w:val="222222"/>
          <w:shd w:val="clear" w:color="auto" w:fill="FFFFFF"/>
        </w:rPr>
        <w:t>23</w:t>
      </w:r>
      <w:r w:rsidRPr="00305565">
        <w:rPr>
          <w:color w:val="222222"/>
          <w:shd w:val="clear" w:color="auto" w:fill="FFFFFF"/>
        </w:rPr>
        <w:t>(4), 3813-3816.</w:t>
      </w:r>
    </w:p>
    <w:p w:rsidR="00305565" w:rsidRDefault="00305565" w:rsidP="00305565">
      <w:pPr>
        <w:pStyle w:val="NormalWeb"/>
        <w:spacing w:line="480" w:lineRule="auto"/>
        <w:ind w:left="720" w:hanging="720"/>
        <w:contextualSpacing/>
        <w:rPr>
          <w:color w:val="222222"/>
          <w:shd w:val="clear" w:color="auto" w:fill="FFFFFF"/>
        </w:rPr>
      </w:pPr>
      <w:proofErr w:type="spellStart"/>
      <w:r w:rsidRPr="00305565">
        <w:rPr>
          <w:color w:val="222222"/>
          <w:shd w:val="clear" w:color="auto" w:fill="FFFFFF"/>
        </w:rPr>
        <w:t>Stojanovic</w:t>
      </w:r>
      <w:proofErr w:type="spellEnd"/>
      <w:r w:rsidRPr="00305565">
        <w:rPr>
          <w:color w:val="222222"/>
          <w:shd w:val="clear" w:color="auto" w:fill="FFFFFF"/>
        </w:rPr>
        <w:t xml:space="preserve">, I., </w:t>
      </w:r>
      <w:proofErr w:type="spellStart"/>
      <w:r w:rsidRPr="00305565">
        <w:rPr>
          <w:color w:val="222222"/>
          <w:shd w:val="clear" w:color="auto" w:fill="FFFFFF"/>
        </w:rPr>
        <w:t>Andreu</w:t>
      </w:r>
      <w:proofErr w:type="spellEnd"/>
      <w:r w:rsidRPr="00305565">
        <w:rPr>
          <w:color w:val="222222"/>
          <w:shd w:val="clear" w:color="auto" w:fill="FFFFFF"/>
        </w:rPr>
        <w:t xml:space="preserve">, L., &amp; </w:t>
      </w:r>
      <w:proofErr w:type="spellStart"/>
      <w:r w:rsidRPr="00305565">
        <w:rPr>
          <w:color w:val="222222"/>
          <w:shd w:val="clear" w:color="auto" w:fill="FFFFFF"/>
        </w:rPr>
        <w:t>Curras</w:t>
      </w:r>
      <w:proofErr w:type="spellEnd"/>
      <w:r w:rsidRPr="00305565">
        <w:rPr>
          <w:color w:val="222222"/>
          <w:shd w:val="clear" w:color="auto" w:fill="FFFFFF"/>
        </w:rPr>
        <w:t>-Perez, R. (2018). Effects of the intensity of use of social media on brand equity. </w:t>
      </w:r>
      <w:r w:rsidRPr="00305565">
        <w:rPr>
          <w:i/>
          <w:iCs/>
          <w:color w:val="222222"/>
          <w:shd w:val="clear" w:color="auto" w:fill="FFFFFF"/>
        </w:rPr>
        <w:t>European journal of management and business economics</w:t>
      </w:r>
      <w:r w:rsidRPr="00305565">
        <w:rPr>
          <w:color w:val="222222"/>
          <w:shd w:val="clear" w:color="auto" w:fill="FFFFFF"/>
        </w:rPr>
        <w:t>.</w:t>
      </w:r>
    </w:p>
    <w:p w:rsidR="00305565" w:rsidRPr="00DF3B56" w:rsidRDefault="00DF3B56" w:rsidP="00305565">
      <w:pPr>
        <w:pStyle w:val="NormalWeb"/>
        <w:spacing w:line="480" w:lineRule="auto"/>
        <w:ind w:left="720" w:hanging="720"/>
        <w:contextualSpacing/>
        <w:rPr>
          <w:color w:val="000000"/>
        </w:rPr>
      </w:pPr>
      <w:r w:rsidRPr="00DF3B56">
        <w:rPr>
          <w:color w:val="222222"/>
          <w:shd w:val="clear" w:color="auto" w:fill="FFFFFF"/>
        </w:rPr>
        <w:t xml:space="preserve">Kelly, S., </w:t>
      </w:r>
      <w:proofErr w:type="spellStart"/>
      <w:r w:rsidRPr="00DF3B56">
        <w:rPr>
          <w:color w:val="222222"/>
          <w:shd w:val="clear" w:color="auto" w:fill="FFFFFF"/>
        </w:rPr>
        <w:t>Croucher</w:t>
      </w:r>
      <w:proofErr w:type="spellEnd"/>
      <w:r w:rsidRPr="00DF3B56">
        <w:rPr>
          <w:color w:val="222222"/>
          <w:shd w:val="clear" w:color="auto" w:fill="FFFFFF"/>
        </w:rPr>
        <w:t xml:space="preserve">, S., </w:t>
      </w:r>
      <w:proofErr w:type="spellStart"/>
      <w:r w:rsidRPr="00DF3B56">
        <w:rPr>
          <w:color w:val="222222"/>
          <w:shd w:val="clear" w:color="auto" w:fill="FFFFFF"/>
        </w:rPr>
        <w:t>Sandel</w:t>
      </w:r>
      <w:proofErr w:type="spellEnd"/>
      <w:r w:rsidRPr="00DF3B56">
        <w:rPr>
          <w:color w:val="222222"/>
          <w:shd w:val="clear" w:color="auto" w:fill="FFFFFF"/>
        </w:rPr>
        <w:t xml:space="preserve">, T. L., &amp; Yu, F. (2018). Infusing </w:t>
      </w:r>
      <w:proofErr w:type="spellStart"/>
      <w:r w:rsidRPr="00DF3B56">
        <w:rPr>
          <w:color w:val="222222"/>
          <w:shd w:val="clear" w:color="auto" w:fill="FFFFFF"/>
        </w:rPr>
        <w:t>Infographics</w:t>
      </w:r>
      <w:proofErr w:type="spellEnd"/>
      <w:r w:rsidRPr="00DF3B56">
        <w:rPr>
          <w:color w:val="222222"/>
          <w:shd w:val="clear" w:color="auto" w:fill="FFFFFF"/>
        </w:rPr>
        <w:t xml:space="preserve"> into the Business Curriculum: A Study of </w:t>
      </w:r>
      <w:proofErr w:type="spellStart"/>
      <w:r w:rsidRPr="00DF3B56">
        <w:rPr>
          <w:color w:val="222222"/>
          <w:shd w:val="clear" w:color="auto" w:fill="FFFFFF"/>
        </w:rPr>
        <w:t>Infographic</w:t>
      </w:r>
      <w:proofErr w:type="spellEnd"/>
      <w:r w:rsidRPr="00DF3B56">
        <w:rPr>
          <w:color w:val="222222"/>
          <w:shd w:val="clear" w:color="auto" w:fill="FFFFFF"/>
        </w:rPr>
        <w:t xml:space="preserve"> Interpretations in China, New Zealand, and the United States. </w:t>
      </w:r>
      <w:r w:rsidRPr="00DF3B56">
        <w:rPr>
          <w:i/>
          <w:iCs/>
          <w:color w:val="222222"/>
          <w:shd w:val="clear" w:color="auto" w:fill="FFFFFF"/>
        </w:rPr>
        <w:t>Global Advances in Business Communication</w:t>
      </w:r>
      <w:r w:rsidRPr="00DF3B56">
        <w:rPr>
          <w:color w:val="222222"/>
          <w:shd w:val="clear" w:color="auto" w:fill="FFFFFF"/>
        </w:rPr>
        <w:t>, </w:t>
      </w:r>
      <w:r w:rsidRPr="00DF3B56">
        <w:rPr>
          <w:i/>
          <w:iCs/>
          <w:color w:val="222222"/>
          <w:shd w:val="clear" w:color="auto" w:fill="FFFFFF"/>
        </w:rPr>
        <w:t>7</w:t>
      </w:r>
      <w:r w:rsidRPr="00DF3B56">
        <w:rPr>
          <w:color w:val="222222"/>
          <w:shd w:val="clear" w:color="auto" w:fill="FFFFFF"/>
        </w:rPr>
        <w:t>(1), 3.</w:t>
      </w:r>
    </w:p>
    <w:p w:rsidR="00CF7A28" w:rsidRPr="00487B38" w:rsidRDefault="00CF7A28" w:rsidP="00487B38">
      <w:pPr>
        <w:pStyle w:val="NormalWeb"/>
        <w:spacing w:line="480" w:lineRule="auto"/>
        <w:ind w:firstLine="720"/>
        <w:contextualSpacing/>
        <w:rPr>
          <w:color w:val="000000"/>
        </w:rPr>
      </w:pPr>
    </w:p>
    <w:p w:rsidR="005737FE" w:rsidRPr="00487B38" w:rsidRDefault="005737FE" w:rsidP="00487B38">
      <w:pPr>
        <w:pStyle w:val="NormalWeb"/>
        <w:spacing w:line="480" w:lineRule="auto"/>
        <w:ind w:firstLine="720"/>
        <w:contextualSpacing/>
        <w:rPr>
          <w:color w:val="000000"/>
        </w:rPr>
      </w:pPr>
    </w:p>
    <w:sectPr w:rsidR="005737FE" w:rsidRPr="00487B38" w:rsidSect="00EE3EA8">
      <w:headerReference w:type="default" r:id="rId10"/>
      <w:footerReference w:type="default" r:id="rId11"/>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1EBF" w:rsidRDefault="00431EBF" w:rsidP="00A27F1E">
      <w:pPr>
        <w:spacing w:after="0" w:line="240" w:lineRule="auto"/>
      </w:pPr>
      <w:r>
        <w:separator/>
      </w:r>
    </w:p>
  </w:endnote>
  <w:endnote w:type="continuationSeparator" w:id="0">
    <w:p w:rsidR="00431EBF" w:rsidRDefault="00431EBF" w:rsidP="00A27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5579440"/>
      <w:docPartObj>
        <w:docPartGallery w:val="Page Numbers (Bottom of Page)"/>
        <w:docPartUnique/>
      </w:docPartObj>
    </w:sdtPr>
    <w:sdtEndPr>
      <w:rPr>
        <w:rFonts w:ascii="Times New Roman" w:hAnsi="Times New Roman" w:cs="Times New Roman"/>
        <w:noProof/>
        <w:sz w:val="24"/>
        <w:szCs w:val="24"/>
      </w:rPr>
    </w:sdtEndPr>
    <w:sdtContent>
      <w:p w:rsidR="00126A56" w:rsidRPr="00126A56" w:rsidRDefault="00126A56">
        <w:pPr>
          <w:pStyle w:val="Footer"/>
          <w:jc w:val="right"/>
          <w:rPr>
            <w:rFonts w:ascii="Times New Roman" w:hAnsi="Times New Roman" w:cs="Times New Roman"/>
            <w:sz w:val="24"/>
            <w:szCs w:val="24"/>
          </w:rPr>
        </w:pPr>
        <w:r w:rsidRPr="00126A56">
          <w:rPr>
            <w:rFonts w:ascii="Times New Roman" w:hAnsi="Times New Roman" w:cs="Times New Roman"/>
            <w:sz w:val="24"/>
            <w:szCs w:val="24"/>
          </w:rPr>
          <w:fldChar w:fldCharType="begin"/>
        </w:r>
        <w:r w:rsidRPr="00126A56">
          <w:rPr>
            <w:rFonts w:ascii="Times New Roman" w:hAnsi="Times New Roman" w:cs="Times New Roman"/>
            <w:sz w:val="24"/>
            <w:szCs w:val="24"/>
          </w:rPr>
          <w:instrText xml:space="preserve"> PAGE   \* MERGEFORMAT </w:instrText>
        </w:r>
        <w:r w:rsidRPr="00126A56">
          <w:rPr>
            <w:rFonts w:ascii="Times New Roman" w:hAnsi="Times New Roman" w:cs="Times New Roman"/>
            <w:sz w:val="24"/>
            <w:szCs w:val="24"/>
          </w:rPr>
          <w:fldChar w:fldCharType="separate"/>
        </w:r>
        <w:r>
          <w:rPr>
            <w:rFonts w:ascii="Times New Roman" w:hAnsi="Times New Roman" w:cs="Times New Roman"/>
            <w:noProof/>
            <w:sz w:val="24"/>
            <w:szCs w:val="24"/>
          </w:rPr>
          <w:t>11</w:t>
        </w:r>
        <w:r w:rsidRPr="00126A56">
          <w:rPr>
            <w:rFonts w:ascii="Times New Roman" w:hAnsi="Times New Roman" w:cs="Times New Roman"/>
            <w:noProof/>
            <w:sz w:val="24"/>
            <w:szCs w:val="24"/>
          </w:rPr>
          <w:fldChar w:fldCharType="end"/>
        </w:r>
      </w:p>
    </w:sdtContent>
  </w:sdt>
  <w:p w:rsidR="00126A56" w:rsidRDefault="00126A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1EBF" w:rsidRDefault="00431EBF" w:rsidP="00A27F1E">
      <w:pPr>
        <w:spacing w:after="0" w:line="240" w:lineRule="auto"/>
      </w:pPr>
      <w:r>
        <w:separator/>
      </w:r>
    </w:p>
  </w:footnote>
  <w:footnote w:type="continuationSeparator" w:id="0">
    <w:p w:rsidR="00431EBF" w:rsidRDefault="00431EBF" w:rsidP="00A27F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3EA8" w:rsidRDefault="00EE3EA8" w:rsidP="00126A56">
    <w:pPr>
      <w:pStyle w:val="Header"/>
      <w:jc w:val="center"/>
    </w:pPr>
  </w:p>
  <w:p w:rsidR="00DF3B56" w:rsidRDefault="00DF3B56" w:rsidP="00DF3B56">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98B"/>
    <w:rsid w:val="00027286"/>
    <w:rsid w:val="00073568"/>
    <w:rsid w:val="000C6B3E"/>
    <w:rsid w:val="00101745"/>
    <w:rsid w:val="00103338"/>
    <w:rsid w:val="00122B67"/>
    <w:rsid w:val="00126A56"/>
    <w:rsid w:val="00144535"/>
    <w:rsid w:val="0015054D"/>
    <w:rsid w:val="0015735C"/>
    <w:rsid w:val="0016293B"/>
    <w:rsid w:val="00165F47"/>
    <w:rsid w:val="001B2FF4"/>
    <w:rsid w:val="001D76A0"/>
    <w:rsid w:val="002361F7"/>
    <w:rsid w:val="00295119"/>
    <w:rsid w:val="002F37AE"/>
    <w:rsid w:val="00305565"/>
    <w:rsid w:val="003349DB"/>
    <w:rsid w:val="0036351A"/>
    <w:rsid w:val="003D0C0D"/>
    <w:rsid w:val="003D13A5"/>
    <w:rsid w:val="00424195"/>
    <w:rsid w:val="00431EBF"/>
    <w:rsid w:val="00442C75"/>
    <w:rsid w:val="00464A31"/>
    <w:rsid w:val="00487B38"/>
    <w:rsid w:val="004B0F42"/>
    <w:rsid w:val="00540DDD"/>
    <w:rsid w:val="00541413"/>
    <w:rsid w:val="005734A6"/>
    <w:rsid w:val="005737FE"/>
    <w:rsid w:val="005A2625"/>
    <w:rsid w:val="00692DCE"/>
    <w:rsid w:val="00696FE2"/>
    <w:rsid w:val="006A2F22"/>
    <w:rsid w:val="006C24C0"/>
    <w:rsid w:val="006C25DE"/>
    <w:rsid w:val="007435FF"/>
    <w:rsid w:val="007B0D8C"/>
    <w:rsid w:val="007D1DC6"/>
    <w:rsid w:val="00880311"/>
    <w:rsid w:val="008D354E"/>
    <w:rsid w:val="0094124A"/>
    <w:rsid w:val="00943307"/>
    <w:rsid w:val="00A27F1E"/>
    <w:rsid w:val="00A92602"/>
    <w:rsid w:val="00B33D25"/>
    <w:rsid w:val="00B70DD2"/>
    <w:rsid w:val="00B875B3"/>
    <w:rsid w:val="00BC2ABC"/>
    <w:rsid w:val="00C13617"/>
    <w:rsid w:val="00CF7A28"/>
    <w:rsid w:val="00D33B15"/>
    <w:rsid w:val="00D67D38"/>
    <w:rsid w:val="00DA5D20"/>
    <w:rsid w:val="00DB53F0"/>
    <w:rsid w:val="00DF3B56"/>
    <w:rsid w:val="00E07DEC"/>
    <w:rsid w:val="00E1098B"/>
    <w:rsid w:val="00E15943"/>
    <w:rsid w:val="00E278F1"/>
    <w:rsid w:val="00E8735A"/>
    <w:rsid w:val="00EA475B"/>
    <w:rsid w:val="00EA6804"/>
    <w:rsid w:val="00EE27BB"/>
    <w:rsid w:val="00EE3EA8"/>
    <w:rsid w:val="00F02CEB"/>
    <w:rsid w:val="00F14A9C"/>
    <w:rsid w:val="00F20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C6EAA7A-6B2B-46DC-BF7D-DB0E1547A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E3EA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F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F1E"/>
  </w:style>
  <w:style w:type="paragraph" w:styleId="Footer">
    <w:name w:val="footer"/>
    <w:basedOn w:val="Normal"/>
    <w:link w:val="FooterChar"/>
    <w:uiPriority w:val="99"/>
    <w:unhideWhenUsed/>
    <w:rsid w:val="00A27F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F1E"/>
  </w:style>
  <w:style w:type="table" w:styleId="TableGrid">
    <w:name w:val="Table Grid"/>
    <w:basedOn w:val="TableNormal"/>
    <w:uiPriority w:val="39"/>
    <w:rsid w:val="00DB53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C24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67D38"/>
    <w:rPr>
      <w:color w:val="0563C1" w:themeColor="hyperlink"/>
      <w:u w:val="single"/>
    </w:rPr>
  </w:style>
  <w:style w:type="character" w:styleId="Strong">
    <w:name w:val="Strong"/>
    <w:basedOn w:val="DefaultParagraphFont"/>
    <w:uiPriority w:val="22"/>
    <w:qFormat/>
    <w:rsid w:val="002361F7"/>
    <w:rPr>
      <w:b/>
      <w:bCs/>
    </w:rPr>
  </w:style>
  <w:style w:type="character" w:styleId="Emphasis">
    <w:name w:val="Emphasis"/>
    <w:basedOn w:val="DefaultParagraphFont"/>
    <w:uiPriority w:val="20"/>
    <w:qFormat/>
    <w:rsid w:val="002361F7"/>
    <w:rPr>
      <w:i/>
      <w:iCs/>
    </w:rPr>
  </w:style>
  <w:style w:type="paragraph" w:styleId="TOC1">
    <w:name w:val="toc 1"/>
    <w:basedOn w:val="Normal"/>
    <w:next w:val="Normal"/>
    <w:autoRedefine/>
    <w:uiPriority w:val="39"/>
    <w:unhideWhenUsed/>
    <w:rsid w:val="00DF3B56"/>
    <w:pPr>
      <w:spacing w:after="100"/>
    </w:pPr>
  </w:style>
  <w:style w:type="character" w:customStyle="1" w:styleId="Heading1Char">
    <w:name w:val="Heading 1 Char"/>
    <w:basedOn w:val="DefaultParagraphFont"/>
    <w:link w:val="Heading1"/>
    <w:uiPriority w:val="9"/>
    <w:rsid w:val="00EE3EA8"/>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E3EA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182552">
      <w:bodyDiv w:val="1"/>
      <w:marLeft w:val="0"/>
      <w:marRight w:val="0"/>
      <w:marTop w:val="0"/>
      <w:marBottom w:val="0"/>
      <w:divBdr>
        <w:top w:val="none" w:sz="0" w:space="0" w:color="auto"/>
        <w:left w:val="none" w:sz="0" w:space="0" w:color="auto"/>
        <w:bottom w:val="none" w:sz="0" w:space="0" w:color="auto"/>
        <w:right w:val="none" w:sz="0" w:space="0" w:color="auto"/>
      </w:divBdr>
    </w:div>
    <w:div w:id="158009885">
      <w:bodyDiv w:val="1"/>
      <w:marLeft w:val="0"/>
      <w:marRight w:val="0"/>
      <w:marTop w:val="0"/>
      <w:marBottom w:val="0"/>
      <w:divBdr>
        <w:top w:val="none" w:sz="0" w:space="0" w:color="auto"/>
        <w:left w:val="none" w:sz="0" w:space="0" w:color="auto"/>
        <w:bottom w:val="none" w:sz="0" w:space="0" w:color="auto"/>
        <w:right w:val="none" w:sz="0" w:space="0" w:color="auto"/>
      </w:divBdr>
    </w:div>
    <w:div w:id="492988464">
      <w:bodyDiv w:val="1"/>
      <w:marLeft w:val="0"/>
      <w:marRight w:val="0"/>
      <w:marTop w:val="0"/>
      <w:marBottom w:val="0"/>
      <w:divBdr>
        <w:top w:val="none" w:sz="0" w:space="0" w:color="auto"/>
        <w:left w:val="none" w:sz="0" w:space="0" w:color="auto"/>
        <w:bottom w:val="none" w:sz="0" w:space="0" w:color="auto"/>
        <w:right w:val="none" w:sz="0" w:space="0" w:color="auto"/>
      </w:divBdr>
    </w:div>
    <w:div w:id="825319005">
      <w:bodyDiv w:val="1"/>
      <w:marLeft w:val="0"/>
      <w:marRight w:val="0"/>
      <w:marTop w:val="0"/>
      <w:marBottom w:val="0"/>
      <w:divBdr>
        <w:top w:val="none" w:sz="0" w:space="0" w:color="auto"/>
        <w:left w:val="none" w:sz="0" w:space="0" w:color="auto"/>
        <w:bottom w:val="none" w:sz="0" w:space="0" w:color="auto"/>
        <w:right w:val="none" w:sz="0" w:space="0" w:color="auto"/>
      </w:divBdr>
    </w:div>
    <w:div w:id="1713771206">
      <w:bodyDiv w:val="1"/>
      <w:marLeft w:val="0"/>
      <w:marRight w:val="0"/>
      <w:marTop w:val="0"/>
      <w:marBottom w:val="0"/>
      <w:divBdr>
        <w:top w:val="none" w:sz="0" w:space="0" w:color="auto"/>
        <w:left w:val="none" w:sz="0" w:space="0" w:color="auto"/>
        <w:bottom w:val="none" w:sz="0" w:space="0" w:color="auto"/>
        <w:right w:val="none" w:sz="0" w:space="0" w:color="auto"/>
      </w:divBdr>
    </w:div>
    <w:div w:id="1847360534">
      <w:bodyDiv w:val="1"/>
      <w:marLeft w:val="0"/>
      <w:marRight w:val="0"/>
      <w:marTop w:val="0"/>
      <w:marBottom w:val="0"/>
      <w:divBdr>
        <w:top w:val="none" w:sz="0" w:space="0" w:color="auto"/>
        <w:left w:val="none" w:sz="0" w:space="0" w:color="auto"/>
        <w:bottom w:val="none" w:sz="0" w:space="0" w:color="auto"/>
        <w:right w:val="none" w:sz="0" w:space="0" w:color="auto"/>
      </w:divBdr>
    </w:div>
    <w:div w:id="2019192750">
      <w:bodyDiv w:val="1"/>
      <w:marLeft w:val="0"/>
      <w:marRight w:val="0"/>
      <w:marTop w:val="0"/>
      <w:marBottom w:val="0"/>
      <w:divBdr>
        <w:top w:val="none" w:sz="0" w:space="0" w:color="auto"/>
        <w:left w:val="none" w:sz="0" w:space="0" w:color="auto"/>
        <w:bottom w:val="none" w:sz="0" w:space="0" w:color="auto"/>
        <w:right w:val="none" w:sz="0" w:space="0" w:color="auto"/>
      </w:divBdr>
    </w:div>
    <w:div w:id="207180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2139/ssrn.3511865"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cap="none" spc="2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How social media marketing improves brand visibilty</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cat>
            <c:strRef>
              <c:f>Sheet1!$A$2:$A$4</c:f>
              <c:strCache>
                <c:ptCount val="3"/>
                <c:pt idx="0">
                  <c:v>engagement</c:v>
                </c:pt>
                <c:pt idx="1">
                  <c:v>content sharing</c:v>
                </c:pt>
                <c:pt idx="2">
                  <c:v>credibility</c:v>
                </c:pt>
              </c:strCache>
            </c:strRef>
          </c:cat>
          <c:val>
            <c:numRef>
              <c:f>Sheet1!$B$2:$B$4</c:f>
              <c:numCache>
                <c:formatCode>General</c:formatCode>
                <c:ptCount val="3"/>
                <c:pt idx="0">
                  <c:v>90</c:v>
                </c:pt>
                <c:pt idx="1">
                  <c:v>95</c:v>
                </c:pt>
                <c:pt idx="2">
                  <c:v>65</c:v>
                </c:pt>
              </c:numCache>
            </c:numRef>
          </c:val>
        </c:ser>
        <c:dLbls>
          <c:showLegendKey val="0"/>
          <c:showVal val="0"/>
          <c:showCatName val="0"/>
          <c:showSerName val="0"/>
          <c:showPercent val="0"/>
          <c:showBubbleSize val="0"/>
        </c:dLbls>
        <c:gapWidth val="150"/>
        <c:overlap val="100"/>
        <c:axId val="-207798976"/>
        <c:axId val="-207806048"/>
      </c:barChart>
      <c:catAx>
        <c:axId val="-20779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crossAx val="-207806048"/>
        <c:crosses val="autoZero"/>
        <c:auto val="1"/>
        <c:lblAlgn val="ctr"/>
        <c:lblOffset val="100"/>
        <c:noMultiLvlLbl val="0"/>
      </c:catAx>
      <c:valAx>
        <c:axId val="-207806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crossAx val="-207798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53135792236498"/>
          <c:y val="0.17025501441949387"/>
          <c:w val="0.83628965654416776"/>
          <c:h val="0.63076331507944228"/>
        </c:manualLayout>
      </c:layout>
      <c:scatterChart>
        <c:scatterStyle val="lineMarker"/>
        <c:varyColors val="0"/>
        <c:ser>
          <c:idx val="0"/>
          <c:order val="0"/>
          <c:tx>
            <c:strRef>
              <c:f>Sheet1!$B$1</c:f>
              <c:strCache>
                <c:ptCount val="1"/>
                <c:pt idx="0">
                  <c:v>socal media marketing</c:v>
                </c:pt>
              </c:strCache>
            </c:strRef>
          </c:tx>
          <c:spPr>
            <a:ln w="19050" cap="rnd">
              <a:solidFill>
                <a:schemeClr val="accent1"/>
              </a:solidFill>
              <a:round/>
            </a:ln>
            <a:effectLst/>
          </c:spPr>
          <c:marker>
            <c:symbol val="none"/>
          </c:marker>
          <c:xVal>
            <c:numRef>
              <c:f>Sheet1!$A$2:$A$4</c:f>
              <c:numCache>
                <c:formatCode>General</c:formatCode>
                <c:ptCount val="3"/>
                <c:pt idx="0">
                  <c:v>10</c:v>
                </c:pt>
                <c:pt idx="1">
                  <c:v>30</c:v>
                </c:pt>
                <c:pt idx="2">
                  <c:v>50</c:v>
                </c:pt>
              </c:numCache>
            </c:numRef>
          </c:xVal>
          <c:yVal>
            <c:numRef>
              <c:f>Sheet1!$B$2:$B$4</c:f>
              <c:numCache>
                <c:formatCode>General</c:formatCode>
                <c:ptCount val="3"/>
                <c:pt idx="0">
                  <c:v>10</c:v>
                </c:pt>
                <c:pt idx="1">
                  <c:v>30</c:v>
                </c:pt>
                <c:pt idx="2">
                  <c:v>50</c:v>
                </c:pt>
              </c:numCache>
            </c:numRef>
          </c:yVal>
          <c:smooth val="0"/>
        </c:ser>
        <c:dLbls>
          <c:showLegendKey val="0"/>
          <c:showVal val="0"/>
          <c:showCatName val="0"/>
          <c:showSerName val="0"/>
          <c:showPercent val="0"/>
          <c:showBubbleSize val="0"/>
        </c:dLbls>
        <c:axId val="-207804960"/>
        <c:axId val="-207801696"/>
      </c:scatterChart>
      <c:valAx>
        <c:axId val="-2078049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Rate</a:t>
                </a:r>
                <a:r>
                  <a:rPr lang="en-US" sz="1200" baseline="0">
                    <a:latin typeface="Times New Roman" panose="02020603050405020304" pitchFamily="18" charset="0"/>
                    <a:cs typeface="Times New Roman" panose="02020603050405020304" pitchFamily="18" charset="0"/>
                  </a:rPr>
                  <a:t> of brand visibilty</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7801696"/>
        <c:crosses val="autoZero"/>
        <c:crossBetween val="midCat"/>
      </c:valAx>
      <c:valAx>
        <c:axId val="-2078016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social</a:t>
                </a:r>
                <a:r>
                  <a:rPr lang="en-US" sz="1200" baseline="0">
                    <a:latin typeface="Times New Roman" panose="02020603050405020304" pitchFamily="18" charset="0"/>
                    <a:cs typeface="Times New Roman" panose="02020603050405020304" pitchFamily="18" charset="0"/>
                  </a:rPr>
                  <a:t> media marketing</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78049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1">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18DAF-12A6-4429-91B3-03EC0F2D6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11</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2020-11-28T10:52:00Z</dcterms:created>
  <dcterms:modified xsi:type="dcterms:W3CDTF">2020-11-29T02:11:00Z</dcterms:modified>
</cp:coreProperties>
</file>